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A69" w:rsidRDefault="002A08DF">
      <w:r>
        <w:rPr>
          <w:noProof/>
        </w:rPr>
        <w:drawing>
          <wp:inline distT="0" distB="0" distL="0" distR="0" wp14:anchorId="6E3EEA2D" wp14:editId="0DBA4FF1">
            <wp:extent cx="5940425" cy="8469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87A69">
        <w:br w:type="page"/>
      </w:r>
    </w:p>
    <w:tbl>
      <w:tblPr>
        <w:tblpPr w:leftFromText="180" w:rightFromText="180" w:vertAnchor="page" w:horzAnchor="margin" w:tblpY="147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712"/>
      </w:tblGrid>
      <w:tr w:rsidR="00087A69" w:rsidRPr="004F472C" w:rsidTr="00087A69">
        <w:trPr>
          <w:trHeight w:val="2145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87A69" w:rsidRPr="004F472C" w:rsidRDefault="00087A69" w:rsidP="00087A6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ПРИНЯТО</w:t>
            </w:r>
          </w:p>
          <w:p w:rsidR="00087A69" w:rsidRPr="004F472C" w:rsidRDefault="00087A69" w:rsidP="00087A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>Общим собранием</w:t>
            </w:r>
          </w:p>
          <w:p w:rsidR="00087A69" w:rsidRPr="004F472C" w:rsidRDefault="00087A69" w:rsidP="00087A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 xml:space="preserve">МДОУ "Детский сад комбинированного </w:t>
            </w:r>
          </w:p>
          <w:p w:rsidR="00087A69" w:rsidRPr="004F472C" w:rsidRDefault="00087A69" w:rsidP="00087A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>вида № 19 п. Разумное"</w:t>
            </w:r>
          </w:p>
          <w:p w:rsidR="00087A69" w:rsidRPr="004F472C" w:rsidRDefault="00087A69" w:rsidP="00087A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>Протокол от «31» августа 2021 г.</w:t>
            </w:r>
          </w:p>
          <w:p w:rsidR="00087A69" w:rsidRDefault="00087A69" w:rsidP="00087A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087A69" w:rsidRDefault="00087A69" w:rsidP="00087A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A69" w:rsidRDefault="00087A69" w:rsidP="00087A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A69" w:rsidRPr="004F472C" w:rsidRDefault="00087A69" w:rsidP="00087A6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:rsidR="00087A69" w:rsidRPr="004F472C" w:rsidRDefault="00087A69" w:rsidP="00087A69">
            <w:pPr>
              <w:spacing w:after="0" w:line="240" w:lineRule="auto"/>
              <w:ind w:left="293"/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  <w:p w:rsidR="00087A69" w:rsidRPr="004F472C" w:rsidRDefault="00087A69" w:rsidP="00087A69">
            <w:pPr>
              <w:spacing w:after="0" w:line="240" w:lineRule="auto"/>
              <w:ind w:left="293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087A69" w:rsidRPr="004F472C" w:rsidRDefault="00087A69" w:rsidP="00087A69">
            <w:pPr>
              <w:spacing w:after="0" w:line="240" w:lineRule="auto"/>
              <w:ind w:left="293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>МДОУ "Детский сад комбинированного вида № 19 п. Разумное"</w:t>
            </w:r>
          </w:p>
          <w:p w:rsidR="00087A69" w:rsidRPr="004F472C" w:rsidRDefault="00087A69" w:rsidP="00087A69">
            <w:pPr>
              <w:spacing w:after="0" w:line="240" w:lineRule="auto"/>
              <w:ind w:left="293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>_____________ О.И. Коваленко</w:t>
            </w:r>
          </w:p>
          <w:p w:rsidR="00087A69" w:rsidRPr="004F472C" w:rsidRDefault="00087A69" w:rsidP="00087A69">
            <w:pPr>
              <w:spacing w:after="0" w:line="240" w:lineRule="auto"/>
              <w:ind w:left="293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>Приказ № 102 «31» августа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F472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5B2ACB" w:rsidRDefault="005B2ACB" w:rsidP="00087A6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F6D29" w:rsidRPr="004F472C" w:rsidRDefault="000F6D29" w:rsidP="008D692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72C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F472C" w:rsidRDefault="000F6D29" w:rsidP="00683D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72C">
        <w:rPr>
          <w:rFonts w:ascii="Times New Roman" w:hAnsi="Times New Roman" w:cs="Times New Roman"/>
          <w:b/>
          <w:sz w:val="24"/>
          <w:szCs w:val="24"/>
        </w:rPr>
        <w:t xml:space="preserve">о порядке </w:t>
      </w:r>
      <w:r w:rsidR="00683DC2" w:rsidRPr="004F472C">
        <w:rPr>
          <w:rFonts w:ascii="Times New Roman" w:hAnsi="Times New Roman" w:cs="Times New Roman"/>
          <w:b/>
          <w:sz w:val="24"/>
          <w:szCs w:val="24"/>
        </w:rPr>
        <w:t xml:space="preserve">и основаниях </w:t>
      </w:r>
      <w:r w:rsidRPr="004F472C">
        <w:rPr>
          <w:rFonts w:ascii="Times New Roman" w:hAnsi="Times New Roman" w:cs="Times New Roman"/>
          <w:b/>
          <w:sz w:val="24"/>
          <w:szCs w:val="24"/>
        </w:rPr>
        <w:t>перевода</w:t>
      </w:r>
      <w:r w:rsidR="00683DC2" w:rsidRPr="004F472C">
        <w:rPr>
          <w:rFonts w:ascii="Times New Roman" w:hAnsi="Times New Roman" w:cs="Times New Roman"/>
          <w:b/>
          <w:sz w:val="24"/>
          <w:szCs w:val="24"/>
        </w:rPr>
        <w:t xml:space="preserve">, отчисления воспитанников муниципального дошкольного образовательного учреждения </w:t>
      </w:r>
    </w:p>
    <w:p w:rsidR="00184DD8" w:rsidRPr="004F472C" w:rsidRDefault="00683DC2" w:rsidP="004F47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72C">
        <w:rPr>
          <w:rFonts w:ascii="Times New Roman" w:hAnsi="Times New Roman" w:cs="Times New Roman"/>
          <w:b/>
          <w:sz w:val="24"/>
          <w:szCs w:val="24"/>
        </w:rPr>
        <w:t xml:space="preserve">«Детский сад </w:t>
      </w:r>
      <w:r w:rsidR="00B75EFD" w:rsidRPr="004F472C">
        <w:rPr>
          <w:rFonts w:ascii="Times New Roman" w:hAnsi="Times New Roman" w:cs="Times New Roman"/>
          <w:b/>
          <w:sz w:val="24"/>
          <w:szCs w:val="24"/>
        </w:rPr>
        <w:t>комбинированного вида № 19 п. Разумное</w:t>
      </w:r>
      <w:r w:rsidR="00184DD8" w:rsidRPr="004F472C">
        <w:rPr>
          <w:rFonts w:ascii="Times New Roman" w:hAnsi="Times New Roman"/>
          <w:b/>
          <w:sz w:val="24"/>
          <w:szCs w:val="24"/>
        </w:rPr>
        <w:t xml:space="preserve"> </w:t>
      </w:r>
    </w:p>
    <w:p w:rsidR="00683DC2" w:rsidRPr="004F472C" w:rsidRDefault="00184DD8" w:rsidP="00184D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72C">
        <w:rPr>
          <w:rFonts w:ascii="Times New Roman" w:hAnsi="Times New Roman"/>
          <w:b/>
          <w:sz w:val="24"/>
          <w:szCs w:val="24"/>
        </w:rPr>
        <w:t>Белгородского района Белгородской области</w:t>
      </w:r>
      <w:r w:rsidR="00683DC2" w:rsidRPr="004F472C">
        <w:rPr>
          <w:rFonts w:ascii="Times New Roman" w:hAnsi="Times New Roman" w:cs="Times New Roman"/>
          <w:b/>
          <w:sz w:val="24"/>
          <w:szCs w:val="24"/>
        </w:rPr>
        <w:t>»</w:t>
      </w:r>
      <w:r w:rsidR="000F6D29" w:rsidRPr="004F47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4DD8" w:rsidRPr="004F472C" w:rsidRDefault="00184DD8" w:rsidP="00184D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D29" w:rsidRPr="004F472C" w:rsidRDefault="000F6D29" w:rsidP="000F6D29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72C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1.1. Настоящее Положение устанавливает правила и регулирует деятельность дошкольного образовательного учреждения по вопросам приема, перевода, отчисления и восстановления воспитанников.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1.2. Данное Положение определяет порядок и основания для приема, перевода, отчисления и восстановления детей, сохранения места за обучающимися воспитанниками, а также регулирования возникающих спорных вопросов при реализации данных действий в дошкольном образовательном учреждении.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1.3. При переводе, отчислении детей ДОУ руководствуется: - Федеральным законом от 29.12.2012г. №273-Ф3 «Об образовании в Российской Федерации»;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Приказом Минобрнауки России от 28.12.2015 № 1527 «Об утверждении Порядка и </w:t>
      </w:r>
      <w:proofErr w:type="gramStart"/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условий осуществления перевода</w:t>
      </w:r>
      <w:proofErr w:type="gramEnd"/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обучающихся из одной </w:t>
      </w:r>
      <w:r w:rsidRPr="000479B7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lang w:eastAsia="en-US"/>
        </w:rPr>
        <w:t xml:space="preserve">организации, </w:t>
      </w: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с изменениями от 25 июня 2020 года; 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- Уставом дошкольного образовательного учреждения.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1.4. Настоящее Положение 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2. Порядок и основания для перевода воспитанника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 - при переводе в следующую возрастную группу; - по инициативе родителей (законных представителей) ребенка, обучающегося по образовательной программе дошкольного образования; - в случае прекращения деятельности дошкольного образовательного учреждения, </w:t>
      </w: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аннулирования лицензии на осуществление образовательной деятельности; - в случае приостановления действия лицензии.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2.2. Перевод воспитанников в другую группу может быть в следующих случаях: - достижение ребенком возраста, соответствующего следующей возрастной группы; - соответствие уровня развития ребенка, его зоны ближайшего развития возрастным особенностям следующей возрастной группы.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2.1. Перевод воспитанников в другую группу по достижению им возраста осуществляется ежегодно не позднее 1 сентября текущего года. Основанием для этого является распорядительный акт (приказ) заведующего МДОУ.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2.3. Перевод детей в группы компенсирующей направленности осуществляется только с согласия родителей (законных представителей) на основании рекомендаций и заключений ТПМПК и оформляется распорядительным актом (приказ) заведующего МДОУ.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2.4. Перевод воспитанников не зависит от периода (времени) учебного года. 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2.5. В случае перевода ребенка по инициативе его родителей (законных представителей) родители (законные представители) воспитанника: - осуществляют выбор принимающей дошкольной образовательной организации; - обращаются в выбранное дошкольное образовательное учреждение с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 </w:t>
      </w:r>
    </w:p>
    <w:p w:rsidR="004F472C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2.6.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 - фамилия, имя, отчество (при наличии) воспитанника; - дата рождения; - направленность группы; - наименование принимающей образовательной организации.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2.7.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2.8.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2.9.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 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2.10. Исходная организация выдает родителям (законным представителям) личное дело воспитанника с описью содержащихся в нем документов.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Родитель (законный представитель) личной подписью подтверждает получение личного дела с описью содержащихся в нем документов.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2.11.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 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2.12. Личное дело представляется родителями (законными представителями)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</w:t>
      </w: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2.13.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2.14.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2.15.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2.16.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ые</w:t>
      </w:r>
      <w:proofErr w:type="spellEnd"/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) будут переводиться воспитанники на основании письменных согласий их родителей (законных представителей) на перевод. 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2.17. О предстоящем переводе исходное дошкольное образовательное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дошкольную образовательную организацию.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2.18.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 - в случае аннулирования лицензии - в течение пяти рабочих дней с момента вступления в законную силу решения суда; -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2.19.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</w:t>
      </w: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воспитанников, направленности группы и осваиваемых ими образовательных программ дошкольного образования.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2.20. Учредитель запрашивает выбранные им дошкольные образовательные учреждения о возможности перевода в них воспитанников.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2.21.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2.22.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согласие на перевод воспитанников из исходного ДОУ, а также о сроках предоставления письменных согласий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 - наименование принимающего дошкольного образовательного учреждения; - перечень реализуемых образовательных программ дошкольного образования; - возрастную категорию воспитанников;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направленность группы;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 количество свободных мест.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2.23.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2.24.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2.25.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2.26.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 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2.27.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 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2.28.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</w:t>
      </w:r>
      <w:proofErr w:type="gramStart"/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из распорядительною акта</w:t>
      </w:r>
      <w:proofErr w:type="gramEnd"/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о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зачислении в порядке перевода, соответствующие письменные согласия родителей (законных представителей) воспитанника.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3. Порядок отчисления воспитанников</w:t>
      </w:r>
    </w:p>
    <w:p w:rsid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3.1. Основанием для отчисления воспитанника является распорядительный акт (приказ) заведующего дошкольным образовательным учреждением, осуществляющего образовательную деятельность, об отчислении. Права и обязанности участников </w:t>
      </w:r>
      <w:proofErr w:type="spellStart"/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воспитательно</w:t>
      </w:r>
      <w:proofErr w:type="spellEnd"/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-образовательных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 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3.2. Отчисление воспитанника из ДОУ может производиться в следующих случаях: - по инициативе родителей (законных представителей), в том числе в случае перевода </w:t>
      </w: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>воспитанника для продолжения освоения программы в другую организацию, осуществляющую образовательную деятельность; - 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 - 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 - по медицинским показаниям.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4. Порядок регулирования спорных вопросов</w:t>
      </w:r>
    </w:p>
    <w:p w:rsidR="000479B7" w:rsidRPr="000479B7" w:rsidRDefault="000479B7" w:rsidP="00047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0479B7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4.1.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sectPr w:rsidR="000479B7" w:rsidRPr="000479B7" w:rsidSect="008B02B9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2A3" w:rsidRDefault="009902A3" w:rsidP="00847886">
      <w:pPr>
        <w:spacing w:after="0" w:line="240" w:lineRule="auto"/>
      </w:pPr>
      <w:r>
        <w:separator/>
      </w:r>
    </w:p>
  </w:endnote>
  <w:endnote w:type="continuationSeparator" w:id="0">
    <w:p w:rsidR="009902A3" w:rsidRDefault="009902A3" w:rsidP="00847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30F4" w:rsidRDefault="009902A3" w:rsidP="004F472C">
    <w:pPr>
      <w:pStyle w:val="a4"/>
      <w:jc w:val="center"/>
    </w:pPr>
  </w:p>
  <w:p w:rsidR="003130F4" w:rsidRDefault="009902A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2A3" w:rsidRDefault="009902A3" w:rsidP="00847886">
      <w:pPr>
        <w:spacing w:after="0" w:line="240" w:lineRule="auto"/>
      </w:pPr>
      <w:r>
        <w:separator/>
      </w:r>
    </w:p>
  </w:footnote>
  <w:footnote w:type="continuationSeparator" w:id="0">
    <w:p w:rsidR="009902A3" w:rsidRDefault="009902A3" w:rsidP="00847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D29"/>
    <w:rsid w:val="000329B0"/>
    <w:rsid w:val="000479B7"/>
    <w:rsid w:val="00087A69"/>
    <w:rsid w:val="000F6D29"/>
    <w:rsid w:val="00184DD8"/>
    <w:rsid w:val="001F60CB"/>
    <w:rsid w:val="002A08DF"/>
    <w:rsid w:val="002A7D94"/>
    <w:rsid w:val="002D5EC3"/>
    <w:rsid w:val="0037420F"/>
    <w:rsid w:val="00381460"/>
    <w:rsid w:val="003829FD"/>
    <w:rsid w:val="004544A5"/>
    <w:rsid w:val="00487419"/>
    <w:rsid w:val="004F472C"/>
    <w:rsid w:val="005B2ACB"/>
    <w:rsid w:val="00683DC2"/>
    <w:rsid w:val="006A4184"/>
    <w:rsid w:val="006E0DB1"/>
    <w:rsid w:val="00847886"/>
    <w:rsid w:val="008C0F03"/>
    <w:rsid w:val="008D692C"/>
    <w:rsid w:val="009110D9"/>
    <w:rsid w:val="009902A3"/>
    <w:rsid w:val="00AD1B84"/>
    <w:rsid w:val="00B00709"/>
    <w:rsid w:val="00B75EFD"/>
    <w:rsid w:val="00CB4D07"/>
    <w:rsid w:val="00F1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F2BAF"/>
  <w15:docId w15:val="{FA43A14C-AAED-4FD5-86C9-C7E187E17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6D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D29"/>
    <w:pPr>
      <w:ind w:left="720"/>
      <w:contextualSpacing/>
    </w:pPr>
    <w:rPr>
      <w:rFonts w:ascii="Times New Roman" w:eastAsiaTheme="minorHAnsi" w:hAnsi="Times New Roman"/>
      <w:sz w:val="24"/>
      <w:lang w:eastAsia="en-US"/>
    </w:rPr>
  </w:style>
  <w:style w:type="paragraph" w:styleId="a4">
    <w:name w:val="footer"/>
    <w:basedOn w:val="a"/>
    <w:link w:val="a5"/>
    <w:uiPriority w:val="99"/>
    <w:unhideWhenUsed/>
    <w:rsid w:val="000F6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F6D29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1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10D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4F4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472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9137A-2E57-4D81-AEAF-A1281F731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2260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StarshiVospit</cp:lastModifiedBy>
  <cp:revision>6</cp:revision>
  <cp:lastPrinted>2022-10-07T14:19:00Z</cp:lastPrinted>
  <dcterms:created xsi:type="dcterms:W3CDTF">2022-10-06T13:48:00Z</dcterms:created>
  <dcterms:modified xsi:type="dcterms:W3CDTF">2022-10-07T14:32:00Z</dcterms:modified>
</cp:coreProperties>
</file>