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A1" w:rsidRDefault="00BA05A1" w:rsidP="00BA05A1">
      <w:pPr>
        <w:spacing w:after="5" w:line="271" w:lineRule="auto"/>
        <w:ind w:right="409"/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  <w:r w:rsidRPr="00E0512A">
        <w:rPr>
          <w:rFonts w:ascii="Times New Roman" w:eastAsia="Times New Roman" w:hAnsi="Times New Roman"/>
          <w:b/>
          <w:sz w:val="24"/>
        </w:rPr>
        <w:t xml:space="preserve">Краткая презентация образовательной программы дошкольного образования </w:t>
      </w:r>
      <w:r>
        <w:rPr>
          <w:rFonts w:ascii="Times New Roman" w:eastAsia="Times New Roman" w:hAnsi="Times New Roman"/>
          <w:b/>
          <w:sz w:val="24"/>
        </w:rPr>
        <w:t xml:space="preserve">МДОУ «Детский сад комбинированного вида № 19 </w:t>
      </w:r>
      <w:proofErr w:type="spellStart"/>
      <w:r>
        <w:rPr>
          <w:rFonts w:ascii="Times New Roman" w:eastAsia="Times New Roman" w:hAnsi="Times New Roman"/>
          <w:b/>
          <w:sz w:val="24"/>
        </w:rPr>
        <w:t>п.Разумное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BA05A1" w:rsidRPr="00E0512A" w:rsidRDefault="00BA05A1" w:rsidP="00BA05A1">
      <w:pPr>
        <w:spacing w:after="5" w:line="271" w:lineRule="auto"/>
        <w:ind w:right="409"/>
        <w:jc w:val="center"/>
      </w:pPr>
      <w:r>
        <w:rPr>
          <w:rFonts w:ascii="Times New Roman" w:eastAsia="Times New Roman" w:hAnsi="Times New Roman"/>
          <w:b/>
          <w:sz w:val="24"/>
        </w:rPr>
        <w:t>Белгородского района Белгородской области»</w:t>
      </w:r>
    </w:p>
    <w:p w:rsidR="00BA05A1" w:rsidRPr="00411CA0" w:rsidRDefault="00BA05A1" w:rsidP="00BA05A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Образовательная программа дошкольного образования Муниципального дошкольного образовательного учреждения «Детский сад комбинированного вида № 19 п. Разумное Белгородского района Белгородской области»  (далее Программа) является образовательной программой дошкольного образования, разработанной в соответствии с Федеральной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образовательной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программой</w:t>
      </w:r>
      <w:r w:rsidRPr="00924796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дошкольного</w:t>
      </w:r>
      <w:r w:rsidRPr="0092479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 xml:space="preserve">образования, утвержденной </w:t>
      </w:r>
      <w:r w:rsidRPr="00411CA0"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25 ноября 2022 г. № 1028 </w:t>
      </w:r>
      <w:hyperlink r:id="rId5">
        <w:r w:rsidRPr="00411CA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 xml:space="preserve">http://publication.pravo.gov.ru/Document/View/0001202212280044?ysclid=lm7fsjmk46369412487 </w:t>
        </w:r>
      </w:hyperlink>
      <w:hyperlink r:id="rId6">
        <w:r w:rsidRPr="00411CA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&amp;</w:t>
        </w:r>
        <w:proofErr w:type="spellStart"/>
        <w:r w:rsidRPr="00411CA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index</w:t>
        </w:r>
        <w:proofErr w:type="spellEnd"/>
        <w:r w:rsidRPr="00411CA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=236</w:t>
        </w:r>
      </w:hyperlink>
      <w:r w:rsidRPr="00411CA0">
        <w:rPr>
          <w:rFonts w:ascii="Times New Roman" w:hAnsi="Times New Roman"/>
          <w:sz w:val="24"/>
          <w:szCs w:val="24"/>
        </w:rPr>
        <w:t xml:space="preserve"> (далее – ФОП ДО),  Федеральным государственным образовательным стандартом дошкольного образования (Приказ № 1155 Министерства образования и науки Российской Федерации от 17 октября 2013 года) (далее – ФГОС ДО). </w:t>
      </w:r>
    </w:p>
    <w:p w:rsidR="00BA05A1" w:rsidRPr="00924796" w:rsidRDefault="00BA05A1" w:rsidP="00BA05A1">
      <w:pPr>
        <w:pStyle w:val="a7"/>
        <w:ind w:firstLine="360"/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  Программа МДОУ «Детский сад комбинированного вида № 19 п. Разумное» позволяет реализовать основополагающие функции дошкольного уровня образования:</w:t>
      </w:r>
    </w:p>
    <w:p w:rsidR="00BA05A1" w:rsidRPr="00924796" w:rsidRDefault="00BA05A1" w:rsidP="00BA05A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A05A1" w:rsidRPr="00924796" w:rsidRDefault="00BA05A1" w:rsidP="00BA05A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BA05A1" w:rsidRPr="00924796" w:rsidRDefault="00BA05A1" w:rsidP="00BA05A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BA05A1" w:rsidRPr="00924796" w:rsidRDefault="00BA05A1" w:rsidP="00BA05A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Программа определяет единые для Российской Федерации базовые объем и содержание дошкольного образования, осваиваемые обучающимися в организациях, осуществляющих образовательную деятельность, и планируемые результаты освоения Программа. </w:t>
      </w:r>
    </w:p>
    <w:p w:rsidR="00BA05A1" w:rsidRPr="00924796" w:rsidRDefault="00BA05A1" w:rsidP="00BA05A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Программа предусматривает </w:t>
      </w:r>
      <w:r w:rsidRPr="00520DB8">
        <w:rPr>
          <w:rFonts w:ascii="Times New Roman" w:hAnsi="Times New Roman"/>
          <w:i/>
          <w:sz w:val="24"/>
          <w:szCs w:val="24"/>
        </w:rPr>
        <w:t>обязательную часть и часть, формируемую участниками образовательных отношений.</w:t>
      </w:r>
      <w:r w:rsidRPr="00924796">
        <w:rPr>
          <w:rFonts w:ascii="Times New Roman" w:hAnsi="Times New Roman"/>
          <w:sz w:val="24"/>
          <w:szCs w:val="24"/>
        </w:rPr>
        <w:t xml:space="preserve"> Часть, формируемая участниками образовательных отношений, ориентирована на специфику национальных,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социокультурных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условий,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том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числе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региональных,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которых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осуществляется образовательная деятельность; сложившиеся традиции ДОУ; выбор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парциальных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образовательных программ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 форм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организации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работы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детьми.</w:t>
      </w:r>
    </w:p>
    <w:p w:rsidR="00BA05A1" w:rsidRDefault="00BA05A1" w:rsidP="00BA0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    В части, формируемой участниками образовательных отношений, представлены на основании выбора участниками образовательных отношений программы, методы и технологии, направленные на развитие детей в образовательных областях, видах деятельности и культурных практиках</w:t>
      </w:r>
      <w:r>
        <w:rPr>
          <w:rFonts w:ascii="Times New Roman" w:hAnsi="Times New Roman"/>
          <w:sz w:val="24"/>
          <w:szCs w:val="24"/>
        </w:rPr>
        <w:t>.</w:t>
      </w:r>
    </w:p>
    <w:p w:rsidR="00BA05A1" w:rsidRPr="00924796" w:rsidRDefault="00BA05A1" w:rsidP="00BA05A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b/>
          <w:bCs/>
          <w:sz w:val="24"/>
          <w:szCs w:val="24"/>
          <w:u w:val="single"/>
        </w:rPr>
        <w:t>Целью</w:t>
      </w:r>
      <w:r w:rsidRPr="00924796">
        <w:rPr>
          <w:rFonts w:ascii="Times New Roman" w:hAnsi="Times New Roman"/>
          <w:sz w:val="24"/>
          <w:szCs w:val="24"/>
        </w:rPr>
        <w:t xml:space="preserve">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A05A1" w:rsidRPr="00924796" w:rsidRDefault="00BA05A1" w:rsidP="00BA05A1">
      <w:pPr>
        <w:pStyle w:val="a5"/>
        <w:widowControl w:val="0"/>
        <w:tabs>
          <w:tab w:val="left" w:pos="1482"/>
        </w:tabs>
        <w:autoSpaceDE w:val="0"/>
        <w:autoSpaceDN w:val="0"/>
        <w:spacing w:before="5" w:after="0" w:line="240" w:lineRule="auto"/>
        <w:ind w:left="841" w:right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Цель Программы достигается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через решение следующих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b/>
          <w:bCs/>
          <w:sz w:val="24"/>
          <w:szCs w:val="24"/>
          <w:u w:val="single"/>
        </w:rPr>
        <w:t>задач:</w:t>
      </w:r>
    </w:p>
    <w:p w:rsidR="00BA05A1" w:rsidRPr="00924796" w:rsidRDefault="00BA05A1" w:rsidP="00BA05A1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обеспечение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единых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для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Российской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Федерации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содержания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ДО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планируемых</w:t>
      </w:r>
      <w:r w:rsidRPr="0092479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результатов</w:t>
      </w:r>
      <w:r w:rsidRPr="0092479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освоения</w:t>
      </w:r>
      <w:r w:rsidRPr="0092479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Программы;</w:t>
      </w:r>
    </w:p>
    <w:p w:rsidR="00BA05A1" w:rsidRPr="00924796" w:rsidRDefault="00BA05A1" w:rsidP="00BA05A1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ценностям российского народа -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жизнь, достоинство,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права и свободы человека,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патриотизм,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гражданственность,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высокие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нравственные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идеалы,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крепкая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семья,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созидательный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труд,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приоритет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духовного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над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материальным,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гуманизм,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милосердие,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справедливость,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коллективизм,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взаимопомощь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взаимоуважение,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историческая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память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преемственность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поколений,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единство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народов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России;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pacing w:val="-1"/>
          <w:sz w:val="24"/>
          <w:szCs w:val="24"/>
        </w:rPr>
        <w:t xml:space="preserve">создание условий для </w:t>
      </w:r>
      <w:r w:rsidRPr="00924796">
        <w:rPr>
          <w:rFonts w:ascii="Times New Roman" w:hAnsi="Times New Roman"/>
          <w:sz w:val="24"/>
          <w:szCs w:val="24"/>
        </w:rPr>
        <w:lastRenderedPageBreak/>
        <w:t>формирования ценностного отношения к окружающему миру,</w:t>
      </w:r>
      <w:r w:rsidRPr="009247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становления</w:t>
      </w:r>
      <w:r w:rsidRPr="0092479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опыта</w:t>
      </w:r>
      <w:r w:rsidRPr="009247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действий</w:t>
      </w:r>
      <w:r w:rsidRPr="0092479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поступков</w:t>
      </w:r>
      <w:r w:rsidRPr="0092479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</w:t>
      </w:r>
      <w:r w:rsidRPr="009247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основе</w:t>
      </w:r>
      <w:r w:rsidRPr="009247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осмысления</w:t>
      </w:r>
      <w:r w:rsidRPr="0092479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ценностей;</w:t>
      </w:r>
    </w:p>
    <w:p w:rsidR="00BA05A1" w:rsidRPr="00924796" w:rsidRDefault="00BA05A1" w:rsidP="00BA05A1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построение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(структурирование)</w:t>
      </w:r>
      <w:r w:rsidRPr="0092479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содержания</w:t>
      </w:r>
      <w:r w:rsidRPr="0092479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образовательной</w:t>
      </w:r>
      <w:r w:rsidRPr="0092479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деятельности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на</w:t>
      </w:r>
      <w:r w:rsidRPr="00924796"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основе</w:t>
      </w:r>
      <w:r w:rsidRPr="00924796">
        <w:rPr>
          <w:rFonts w:ascii="Times New Roman" w:hAnsi="Times New Roman"/>
          <w:spacing w:val="19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учёта</w:t>
      </w:r>
      <w:r w:rsidRPr="00924796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возрастных</w:t>
      </w:r>
      <w:r w:rsidRPr="00924796">
        <w:rPr>
          <w:rFonts w:ascii="Times New Roman" w:hAnsi="Times New Roman"/>
          <w:spacing w:val="39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и</w:t>
      </w:r>
      <w:r w:rsidRPr="00924796">
        <w:rPr>
          <w:rFonts w:ascii="Times New Roman" w:hAnsi="Times New Roman"/>
          <w:spacing w:val="9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индивидуальных</w:t>
      </w:r>
      <w:r w:rsidRPr="00924796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особенностей</w:t>
      </w:r>
      <w:r w:rsidRPr="00924796">
        <w:rPr>
          <w:rFonts w:ascii="Times New Roman" w:hAnsi="Times New Roman"/>
          <w:spacing w:val="31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развития;</w:t>
      </w:r>
    </w:p>
    <w:p w:rsidR="00BA05A1" w:rsidRPr="00924796" w:rsidRDefault="00BA05A1" w:rsidP="00BA05A1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создание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условий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для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равного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доступа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образованию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для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всех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детей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дошкольного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возраста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учётом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разнообразия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образовательных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потребностей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индивидуальных</w:t>
      </w:r>
      <w:r w:rsidRPr="009247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возможностей;</w:t>
      </w:r>
    </w:p>
    <w:p w:rsidR="00BA05A1" w:rsidRPr="00924796" w:rsidRDefault="00BA05A1" w:rsidP="00BA05A1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их</w:t>
      </w:r>
      <w:r w:rsidRPr="009247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эмоционального</w:t>
      </w:r>
      <w:r w:rsidRPr="0092479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благополучия;</w:t>
      </w:r>
    </w:p>
    <w:p w:rsidR="00BA05A1" w:rsidRPr="00924796" w:rsidRDefault="00BA05A1" w:rsidP="00BA05A1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BA05A1" w:rsidRPr="00924796" w:rsidRDefault="00BA05A1" w:rsidP="00BA05A1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A05A1" w:rsidRPr="00924796" w:rsidRDefault="00BA05A1" w:rsidP="00BA05A1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A05A1" w:rsidRDefault="00BA05A1" w:rsidP="00BA05A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24796">
        <w:rPr>
          <w:rFonts w:ascii="Times New Roman" w:hAnsi="Times New Roman"/>
          <w:b/>
          <w:bCs/>
          <w:i/>
          <w:sz w:val="24"/>
          <w:szCs w:val="24"/>
        </w:rPr>
        <w:t>Планируемые результаты на этапе завершения освоения Программы</w:t>
      </w:r>
    </w:p>
    <w:p w:rsidR="00BA05A1" w:rsidRDefault="00BA05A1" w:rsidP="00BA05A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24796">
        <w:rPr>
          <w:rFonts w:ascii="Times New Roman" w:hAnsi="Times New Roman"/>
          <w:b/>
          <w:bCs/>
          <w:i/>
          <w:sz w:val="24"/>
          <w:szCs w:val="24"/>
        </w:rPr>
        <w:t xml:space="preserve"> (к концу дошкольного возраста):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у ребёнка сформированы основные психофизические и нравственно-волевые качества;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проявляет элементы творчества в двигательной деятельности;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lastRenderedPageBreak/>
        <w:t>ребёнок стремится сохранять позитивную самооценку;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 xml:space="preserve">ребёнок способен откликаться на эмоции близких людей, проявлять </w:t>
      </w:r>
      <w:proofErr w:type="spellStart"/>
      <w:r w:rsidRPr="00924796">
        <w:rPr>
          <w:rFonts w:ascii="Times New Roman" w:hAnsi="Times New Roman"/>
          <w:sz w:val="24"/>
          <w:szCs w:val="24"/>
        </w:rPr>
        <w:t>эмпатию</w:t>
      </w:r>
      <w:proofErr w:type="spellEnd"/>
      <w:r w:rsidRPr="00924796">
        <w:rPr>
          <w:rFonts w:ascii="Times New Roman" w:hAnsi="Times New Roman"/>
          <w:sz w:val="24"/>
          <w:szCs w:val="24"/>
        </w:rPr>
        <w:t xml:space="preserve"> (сочувствие, сопереживание, содействие);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проверки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предположений: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сравнение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эталонами,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классификацию,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систематизацию,</w:t>
      </w:r>
      <w:r w:rsidRPr="009247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некоторые</w:t>
      </w:r>
      <w:r w:rsidRPr="0092479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цифровые</w:t>
      </w:r>
      <w:r w:rsidRPr="0092479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средства</w:t>
      </w:r>
      <w:r w:rsidRPr="0092479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другое;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имеет представление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 некоторых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наиболее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ярких представителях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живой природы России и планеты, их отличительных признаках, среде обитания,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потребностях живой природы, росте и развитии живых существ; свойствах неживой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природы,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сезонных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изменениях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природе,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наблюдает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за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погодой,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живыми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объектами, имеет сформированный познавательный интерес к природе, осознанно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соблюдает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правила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поведения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природе,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знает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способы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охраны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природы,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демонстрирует</w:t>
      </w:r>
      <w:r w:rsidRPr="0092479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заботливое</w:t>
      </w:r>
      <w:r w:rsidRPr="0092479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отношение</w:t>
      </w:r>
      <w:r w:rsidRPr="0092479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</w:t>
      </w:r>
      <w:r w:rsidRPr="0092479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ней;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lastRenderedPageBreak/>
        <w:t>ребёнок способен воспринимать и понимать произведения различных видов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искусства,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имеет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предпочтения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области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музыкальной,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изобразительной,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театрализованной</w:t>
      </w:r>
      <w:r w:rsidRPr="009247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деятельности;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выражает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интерес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культурным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традициям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народа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процессе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знакомства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различными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видами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жанрами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искусства;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обладает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начальными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знаниями</w:t>
      </w:r>
      <w:r w:rsidRPr="0092479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</w:t>
      </w:r>
      <w:r w:rsidRPr="0092479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искусстве;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владеет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умениями,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навыками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средствами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художественной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выразительности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различных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видах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деятельности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искусства;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использует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pacing w:val="-1"/>
          <w:sz w:val="24"/>
          <w:szCs w:val="24"/>
        </w:rPr>
        <w:t>различные</w:t>
      </w:r>
      <w:r w:rsidRPr="0092479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технические</w:t>
      </w:r>
      <w:r w:rsidRPr="0092479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приемы</w:t>
      </w:r>
      <w:r w:rsidRPr="0092479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свободной</w:t>
      </w:r>
      <w:r w:rsidRPr="0092479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художественной</w:t>
      </w:r>
      <w:r w:rsidRPr="0092479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деятельности;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участвует в создании индивидуальных и коллективных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творческих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работ,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тематических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композиций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праздничным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утренникам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развлечениям,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художественных</w:t>
      </w:r>
      <w:r w:rsidRPr="009247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проектах;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</w:t>
      </w:r>
      <w:r w:rsidRPr="0092479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самостоятельно</w:t>
      </w:r>
      <w:r w:rsidRPr="00924796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выбирает</w:t>
      </w:r>
      <w:r w:rsidRPr="0092479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технику</w:t>
      </w:r>
      <w:r w:rsidRPr="0092479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выразительные</w:t>
      </w:r>
      <w:r w:rsidRPr="0092479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средства</w:t>
      </w:r>
      <w:r w:rsidRPr="0092479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для</w:t>
      </w:r>
      <w:r w:rsidRPr="009247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наиболее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точной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передачи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образа и своего замысла,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способен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создавать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сложные</w:t>
      </w:r>
      <w:r w:rsidRPr="009247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24796">
        <w:rPr>
          <w:rFonts w:ascii="Times New Roman" w:hAnsi="Times New Roman"/>
          <w:spacing w:val="-1"/>
          <w:sz w:val="24"/>
          <w:szCs w:val="24"/>
        </w:rPr>
        <w:t xml:space="preserve">объекты и композиции, </w:t>
      </w:r>
      <w:r w:rsidRPr="00924796">
        <w:rPr>
          <w:rFonts w:ascii="Times New Roman" w:hAnsi="Times New Roman"/>
          <w:sz w:val="24"/>
          <w:szCs w:val="24"/>
        </w:rPr>
        <w:t>преобразовывать и использовать с учётом игровой ситуации;</w:t>
      </w:r>
      <w:r w:rsidRPr="00924796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ребёнок</w:t>
      </w:r>
      <w:r w:rsidRPr="0092479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владеет</w:t>
      </w:r>
      <w:r w:rsidRPr="0092479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разными</w:t>
      </w:r>
      <w:r w:rsidRPr="0092479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формами</w:t>
      </w:r>
      <w:r w:rsidRPr="0092479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видами</w:t>
      </w:r>
      <w:r w:rsidRPr="0092479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игры,</w:t>
      </w:r>
      <w:r w:rsidRPr="0092479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различает</w:t>
      </w:r>
      <w:r w:rsidRPr="00924796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условную</w:t>
      </w:r>
      <w:r w:rsidRPr="00924796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реальную</w:t>
      </w:r>
      <w:r w:rsidRPr="0092479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ситуации,</w:t>
      </w:r>
      <w:r w:rsidRPr="0092479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предлагает</w:t>
      </w:r>
      <w:r w:rsidRPr="0092479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объясняет</w:t>
      </w:r>
      <w:r w:rsidRPr="0092479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замысел</w:t>
      </w:r>
      <w:r w:rsidRPr="0092479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игры, комбинирует</w:t>
      </w:r>
      <w:r w:rsidRPr="0092479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сюжеты</w:t>
      </w:r>
      <w:r w:rsidRPr="0092479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на</w:t>
      </w:r>
      <w:r w:rsidRPr="009247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основе</w:t>
      </w:r>
      <w:r w:rsidRPr="00924796">
        <w:rPr>
          <w:rFonts w:ascii="Times New Roman" w:hAnsi="Times New Roman"/>
          <w:spacing w:val="49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реальных,</w:t>
      </w:r>
      <w:r w:rsidRPr="00924796">
        <w:rPr>
          <w:rFonts w:ascii="Times New Roman" w:hAnsi="Times New Roman"/>
          <w:spacing w:val="60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вымышленных</w:t>
      </w:r>
      <w:r w:rsidRPr="00924796">
        <w:rPr>
          <w:rFonts w:ascii="Times New Roman" w:hAnsi="Times New Roman"/>
          <w:spacing w:val="59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событий,</w:t>
      </w:r>
      <w:r w:rsidRPr="00924796">
        <w:rPr>
          <w:rFonts w:ascii="Times New Roman" w:hAnsi="Times New Roman"/>
          <w:spacing w:val="56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выполняет</w:t>
      </w:r>
      <w:r w:rsidRPr="00924796">
        <w:rPr>
          <w:rFonts w:ascii="Times New Roman" w:hAnsi="Times New Roman"/>
          <w:spacing w:val="61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несколько</w:t>
      </w:r>
      <w:r w:rsidRPr="00924796">
        <w:rPr>
          <w:rFonts w:ascii="Times New Roman" w:hAnsi="Times New Roman"/>
          <w:spacing w:val="56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ролей</w:t>
      </w:r>
      <w:r w:rsidRPr="00924796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в</w:t>
      </w:r>
      <w:r w:rsidRPr="00924796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одной</w:t>
      </w:r>
      <w:r w:rsidRPr="00924796">
        <w:rPr>
          <w:rFonts w:ascii="Times New Roman" w:hAnsi="Times New Roman"/>
          <w:spacing w:val="42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w w:val="95"/>
          <w:sz w:val="24"/>
          <w:szCs w:val="24"/>
        </w:rPr>
        <w:t>игре,</w:t>
      </w:r>
      <w:r w:rsidRPr="00924796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подбирает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разные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средства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для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создания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игровых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образов,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согласовывает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свои</w:t>
      </w:r>
      <w:r w:rsidRPr="009247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интересы</w:t>
      </w:r>
      <w:r w:rsidRPr="0092479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</w:t>
      </w:r>
      <w:r w:rsidRPr="0092479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интересами</w:t>
      </w:r>
      <w:r w:rsidRPr="0092479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партнеров</w:t>
      </w:r>
      <w:r w:rsidRPr="0092479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</w:t>
      </w:r>
      <w:r w:rsidRPr="0092479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игре,</w:t>
      </w:r>
      <w:r w:rsidRPr="0092479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управляет</w:t>
      </w:r>
      <w:r w:rsidRPr="0092479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персонажами</w:t>
      </w:r>
      <w:r w:rsidRPr="0092479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 режиссерской игре;</w:t>
      </w:r>
    </w:p>
    <w:p w:rsidR="00BA05A1" w:rsidRPr="00924796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проявляет интерес к игровому экспериментированию с предметами, к</w:t>
      </w:r>
      <w:r w:rsidRPr="009247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развивающим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познавательным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играм,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играх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готовым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содержанием</w:t>
      </w:r>
      <w:r w:rsidRPr="00924796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правилами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может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объяснить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содержание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правила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игры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другим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детям,</w:t>
      </w:r>
      <w:r w:rsidRPr="00924796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совместной</w:t>
      </w:r>
      <w:r w:rsidRPr="0092479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игре</w:t>
      </w:r>
      <w:r w:rsidRPr="009247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следит за</w:t>
      </w:r>
      <w:r w:rsidRPr="0092479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точным</w:t>
      </w:r>
      <w:r w:rsidRPr="0092479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выполнением</w:t>
      </w:r>
      <w:r w:rsidRPr="0092479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правил</w:t>
      </w:r>
      <w:r w:rsidRPr="0092479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всеми участниками;</w:t>
      </w:r>
    </w:p>
    <w:p w:rsidR="00BA05A1" w:rsidRDefault="00BA05A1" w:rsidP="00BA05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4796">
        <w:rPr>
          <w:rFonts w:ascii="Times New Roman" w:hAnsi="Times New Roman"/>
          <w:sz w:val="24"/>
          <w:szCs w:val="24"/>
        </w:rPr>
        <w:t>ребёнок способен планировать свои действия, направленные на достижение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конкретной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цели;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демонстрирует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сформированные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предпосылки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учебной</w:t>
      </w:r>
      <w:r w:rsidRPr="009247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деятельности</w:t>
      </w:r>
      <w:r w:rsidRPr="0092479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и</w:t>
      </w:r>
      <w:r w:rsidRPr="009247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элементы</w:t>
      </w:r>
      <w:r w:rsidRPr="0092479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готовности</w:t>
      </w:r>
      <w:r w:rsidRPr="0092479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к</w:t>
      </w:r>
      <w:r w:rsidRPr="009247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школьному</w:t>
      </w:r>
      <w:r w:rsidRPr="0092479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4796">
        <w:rPr>
          <w:rFonts w:ascii="Times New Roman" w:hAnsi="Times New Roman"/>
          <w:sz w:val="24"/>
          <w:szCs w:val="24"/>
        </w:rPr>
        <w:t>обучению.</w:t>
      </w:r>
    </w:p>
    <w:p w:rsidR="00BA05A1" w:rsidRPr="002C5082" w:rsidRDefault="00BA05A1" w:rsidP="00BA05A1">
      <w:pPr>
        <w:pStyle w:val="a7"/>
        <w:ind w:left="720"/>
        <w:jc w:val="both"/>
        <w:rPr>
          <w:rFonts w:ascii="Times New Roman" w:hAnsi="Times New Roman"/>
          <w:sz w:val="16"/>
          <w:szCs w:val="16"/>
        </w:rPr>
      </w:pPr>
    </w:p>
    <w:p w:rsidR="00BA05A1" w:rsidRPr="00520DB8" w:rsidRDefault="00BA05A1" w:rsidP="00BA05A1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1995">
        <w:rPr>
          <w:rFonts w:ascii="Times New Roman" w:hAnsi="Times New Roman"/>
          <w:sz w:val="24"/>
          <w:szCs w:val="24"/>
        </w:rPr>
        <w:t xml:space="preserve">Реализация программы определяет содержание линии образовательной деятельности, реализуемые ДОУ по основным направлениям дошкольного возраста: </w:t>
      </w:r>
      <w:r w:rsidRPr="00520DB8">
        <w:rPr>
          <w:rFonts w:ascii="Times New Roman" w:hAnsi="Times New Roman"/>
          <w:b/>
          <w:sz w:val="24"/>
          <w:szCs w:val="24"/>
        </w:rPr>
        <w:t>социально-коммуникативного, познавательного, речевого, художественно-эстетического, физического развития.</w:t>
      </w:r>
    </w:p>
    <w:p w:rsidR="00BA05A1" w:rsidRPr="00520DB8" w:rsidRDefault="00BA05A1" w:rsidP="00BA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BA05A1" w:rsidRPr="002E481E" w:rsidRDefault="00BA05A1" w:rsidP="00BA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81E">
        <w:rPr>
          <w:rFonts w:ascii="Times New Roman" w:hAnsi="Times New Roman"/>
          <w:b/>
          <w:bCs/>
          <w:sz w:val="24"/>
          <w:szCs w:val="24"/>
        </w:rPr>
        <w:t>Модель соотношения образовательных программ по реализации задач</w:t>
      </w:r>
    </w:p>
    <w:p w:rsidR="00BA05A1" w:rsidRPr="002E481E" w:rsidRDefault="00BA05A1" w:rsidP="00BA05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81E">
        <w:rPr>
          <w:rFonts w:ascii="Times New Roman" w:hAnsi="Times New Roman"/>
          <w:b/>
          <w:bCs/>
          <w:sz w:val="24"/>
          <w:szCs w:val="24"/>
        </w:rPr>
        <w:t>образовательных областей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124"/>
      </w:tblGrid>
      <w:tr w:rsidR="00BA05A1" w:rsidTr="00365BBC">
        <w:tc>
          <w:tcPr>
            <w:tcW w:w="3369" w:type="dxa"/>
            <w:shd w:val="clear" w:color="auto" w:fill="auto"/>
          </w:tcPr>
          <w:p w:rsidR="00BA05A1" w:rsidRPr="001E4D46" w:rsidRDefault="00BA05A1" w:rsidP="00365BBC">
            <w:pPr>
              <w:pStyle w:val="Default"/>
              <w:jc w:val="center"/>
            </w:pPr>
            <w:r w:rsidRPr="00335776">
              <w:rPr>
                <w:b/>
                <w:bCs/>
              </w:rPr>
              <w:t>Образовательные области</w:t>
            </w:r>
          </w:p>
        </w:tc>
        <w:tc>
          <w:tcPr>
            <w:tcW w:w="6124" w:type="dxa"/>
            <w:shd w:val="clear" w:color="auto" w:fill="auto"/>
          </w:tcPr>
          <w:p w:rsidR="00BA05A1" w:rsidRPr="00335776" w:rsidRDefault="00BA05A1" w:rsidP="00365BBC">
            <w:pPr>
              <w:pStyle w:val="Default"/>
              <w:jc w:val="center"/>
              <w:rPr>
                <w:b/>
                <w:bCs/>
              </w:rPr>
            </w:pPr>
            <w:r w:rsidRPr="00335776">
              <w:rPr>
                <w:b/>
                <w:bCs/>
              </w:rPr>
              <w:t>Программы</w:t>
            </w:r>
          </w:p>
          <w:p w:rsidR="00BA05A1" w:rsidRPr="00335776" w:rsidRDefault="00BA05A1" w:rsidP="00365BBC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BA05A1" w:rsidTr="00365BBC">
        <w:tc>
          <w:tcPr>
            <w:tcW w:w="9493" w:type="dxa"/>
            <w:gridSpan w:val="2"/>
            <w:shd w:val="clear" w:color="auto" w:fill="auto"/>
          </w:tcPr>
          <w:p w:rsidR="00BA05A1" w:rsidRPr="00335776" w:rsidRDefault="00BA05A1" w:rsidP="00365BBC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335776">
              <w:rPr>
                <w:b/>
                <w:bCs/>
              </w:rPr>
              <w:t xml:space="preserve">Обязательная часть </w:t>
            </w:r>
          </w:p>
        </w:tc>
      </w:tr>
      <w:tr w:rsidR="00BA05A1" w:rsidTr="00365BBC">
        <w:tc>
          <w:tcPr>
            <w:tcW w:w="3369" w:type="dxa"/>
            <w:shd w:val="clear" w:color="auto" w:fill="auto"/>
          </w:tcPr>
          <w:p w:rsidR="00BA05A1" w:rsidRPr="001E4D46" w:rsidRDefault="00BA05A1" w:rsidP="00365BBC">
            <w:pPr>
              <w:pStyle w:val="Default"/>
            </w:pPr>
            <w:r w:rsidRPr="001E4D46">
              <w:t>-Социально-коммуникативное развитие</w:t>
            </w:r>
          </w:p>
          <w:p w:rsidR="00BA05A1" w:rsidRPr="001E4D46" w:rsidRDefault="00BA05A1" w:rsidP="00365BBC">
            <w:pPr>
              <w:pStyle w:val="Default"/>
            </w:pPr>
            <w:r w:rsidRPr="001E4D46">
              <w:t>- Познавательное развитие</w:t>
            </w:r>
          </w:p>
          <w:p w:rsidR="00BA05A1" w:rsidRPr="001E4D46" w:rsidRDefault="00BA05A1" w:rsidP="00365BBC">
            <w:pPr>
              <w:pStyle w:val="Default"/>
            </w:pPr>
            <w:r w:rsidRPr="001E4D46">
              <w:t>- Речевое развитие</w:t>
            </w:r>
          </w:p>
          <w:p w:rsidR="00BA05A1" w:rsidRPr="001E4D46" w:rsidRDefault="00BA05A1" w:rsidP="00365BBC">
            <w:pPr>
              <w:pStyle w:val="Default"/>
            </w:pPr>
            <w:r w:rsidRPr="001E4D46">
              <w:t>- Художественно-эстетическое развитие</w:t>
            </w:r>
          </w:p>
          <w:p w:rsidR="00BA05A1" w:rsidRPr="001E4D46" w:rsidRDefault="00BA05A1" w:rsidP="00365BBC">
            <w:pPr>
              <w:pStyle w:val="Default"/>
            </w:pPr>
            <w:r w:rsidRPr="001E4D46">
              <w:t>- Физическое развитие</w:t>
            </w:r>
          </w:p>
        </w:tc>
        <w:tc>
          <w:tcPr>
            <w:tcW w:w="6124" w:type="dxa"/>
            <w:shd w:val="clear" w:color="auto" w:fill="auto"/>
          </w:tcPr>
          <w:p w:rsidR="00BA05A1" w:rsidRPr="00D662BD" w:rsidRDefault="00BA05A1" w:rsidP="00365BBC">
            <w:pPr>
              <w:pStyle w:val="Default"/>
              <w:jc w:val="both"/>
              <w:rPr>
                <w:bCs/>
                <w:color w:val="auto"/>
              </w:rPr>
            </w:pPr>
            <w:r w:rsidRPr="00832788">
              <w:t xml:space="preserve">Федеральная образовательная программа дошкольного образования </w:t>
            </w:r>
            <w:r w:rsidRPr="00335776">
              <w:rPr>
                <w:bCs/>
              </w:rPr>
              <w:t>(</w:t>
            </w:r>
            <w:r>
              <w:rPr>
                <w:bCs/>
              </w:rPr>
              <w:t>у</w:t>
            </w:r>
            <w:r w:rsidRPr="00D662BD">
              <w:rPr>
                <w:color w:val="auto"/>
                <w:shd w:val="clear" w:color="auto" w:fill="FFFFFF"/>
              </w:rPr>
              <w:t xml:space="preserve">твержденная программа - Приказ </w:t>
            </w:r>
            <w:proofErr w:type="spellStart"/>
            <w:r w:rsidRPr="00D662BD">
              <w:rPr>
                <w:color w:val="auto"/>
                <w:shd w:val="clear" w:color="auto" w:fill="FFFFFF"/>
              </w:rPr>
              <w:t>Минпросвещения</w:t>
            </w:r>
            <w:proofErr w:type="spellEnd"/>
            <w:r w:rsidRPr="00D662BD">
              <w:rPr>
                <w:color w:val="auto"/>
                <w:shd w:val="clear" w:color="auto" w:fill="FFFFFF"/>
              </w:rPr>
              <w:t xml:space="preserve"> от 25.11.2022 № 1028</w:t>
            </w:r>
            <w:r w:rsidRPr="00D662BD">
              <w:rPr>
                <w:bCs/>
                <w:color w:val="auto"/>
              </w:rPr>
              <w:t xml:space="preserve">) </w:t>
            </w:r>
          </w:p>
          <w:p w:rsidR="00BA05A1" w:rsidRPr="001E4D46" w:rsidRDefault="00BA05A1" w:rsidP="00365BBC">
            <w:pPr>
              <w:pStyle w:val="Default"/>
              <w:jc w:val="both"/>
            </w:pPr>
          </w:p>
        </w:tc>
      </w:tr>
      <w:tr w:rsidR="00BA05A1" w:rsidTr="00365BBC">
        <w:tc>
          <w:tcPr>
            <w:tcW w:w="9493" w:type="dxa"/>
            <w:gridSpan w:val="2"/>
            <w:shd w:val="clear" w:color="auto" w:fill="auto"/>
          </w:tcPr>
          <w:p w:rsidR="00BA05A1" w:rsidRPr="00335776" w:rsidRDefault="00BA05A1" w:rsidP="00365BBC">
            <w:pPr>
              <w:pStyle w:val="Default"/>
              <w:jc w:val="center"/>
              <w:rPr>
                <w:color w:val="FF0000"/>
              </w:rPr>
            </w:pPr>
            <w:r w:rsidRPr="00335776">
              <w:rPr>
                <w:b/>
                <w:bCs/>
              </w:rPr>
              <w:t xml:space="preserve">Часть, формируемая участниками образовательных отношений </w:t>
            </w:r>
          </w:p>
        </w:tc>
      </w:tr>
      <w:tr w:rsidR="00BA05A1" w:rsidTr="00365BBC">
        <w:tc>
          <w:tcPr>
            <w:tcW w:w="3369" w:type="dxa"/>
            <w:shd w:val="clear" w:color="auto" w:fill="auto"/>
          </w:tcPr>
          <w:p w:rsidR="00BA05A1" w:rsidRPr="00A67077" w:rsidRDefault="00BA05A1" w:rsidP="00365BBC">
            <w:pPr>
              <w:pStyle w:val="Default"/>
            </w:pPr>
            <w:r w:rsidRPr="00A67077">
              <w:t xml:space="preserve">Познавательное развитие </w:t>
            </w:r>
          </w:p>
        </w:tc>
        <w:tc>
          <w:tcPr>
            <w:tcW w:w="6124" w:type="dxa"/>
            <w:shd w:val="clear" w:color="auto" w:fill="auto"/>
          </w:tcPr>
          <w:p w:rsidR="00BA05A1" w:rsidRPr="00A67077" w:rsidRDefault="00BA05A1" w:rsidP="00365BBC">
            <w:pPr>
              <w:pStyle w:val="Default"/>
              <w:jc w:val="both"/>
            </w:pPr>
            <w:r w:rsidRPr="00335776">
              <w:rPr>
                <w:bCs/>
              </w:rPr>
              <w:t xml:space="preserve">Парциальная программа познавательного развития дошкольников «Здравствуй, мир Белогорья!» под редакцией Л.В. Серых, Г.А. </w:t>
            </w:r>
            <w:proofErr w:type="spellStart"/>
            <w:r w:rsidRPr="00335776">
              <w:rPr>
                <w:bCs/>
              </w:rPr>
              <w:t>Репринцевой</w:t>
            </w:r>
            <w:proofErr w:type="spellEnd"/>
            <w:r w:rsidRPr="00335776">
              <w:rPr>
                <w:bCs/>
              </w:rPr>
              <w:t xml:space="preserve">. </w:t>
            </w:r>
          </w:p>
        </w:tc>
      </w:tr>
      <w:tr w:rsidR="00BA05A1" w:rsidTr="00365BBC">
        <w:tc>
          <w:tcPr>
            <w:tcW w:w="3369" w:type="dxa"/>
            <w:shd w:val="clear" w:color="auto" w:fill="auto"/>
          </w:tcPr>
          <w:p w:rsidR="00BA05A1" w:rsidRPr="00A67077" w:rsidRDefault="00BA05A1" w:rsidP="00365BBC">
            <w:pPr>
              <w:pStyle w:val="Default"/>
            </w:pPr>
            <w:r>
              <w:lastRenderedPageBreak/>
              <w:t>Социально -</w:t>
            </w:r>
            <w:r w:rsidRPr="001E4D46">
              <w:t>коммуникативное развитие</w:t>
            </w:r>
          </w:p>
        </w:tc>
        <w:tc>
          <w:tcPr>
            <w:tcW w:w="6124" w:type="dxa"/>
            <w:shd w:val="clear" w:color="auto" w:fill="auto"/>
          </w:tcPr>
          <w:p w:rsidR="00BA05A1" w:rsidRPr="00335776" w:rsidRDefault="00BA05A1" w:rsidP="00365BBC">
            <w:pPr>
              <w:pStyle w:val="Default"/>
              <w:jc w:val="both"/>
              <w:rPr>
                <w:bCs/>
              </w:rPr>
            </w:pPr>
            <w:r w:rsidRPr="00335776">
              <w:rPr>
                <w:bCs/>
              </w:rPr>
              <w:t xml:space="preserve">Парциальная программа </w:t>
            </w:r>
            <w:r>
              <w:rPr>
                <w:bCs/>
              </w:rPr>
              <w:t>социально-коммуникативного</w:t>
            </w:r>
            <w:r w:rsidRPr="00335776">
              <w:rPr>
                <w:bCs/>
              </w:rPr>
              <w:t xml:space="preserve"> развития</w:t>
            </w:r>
            <w:r>
              <w:rPr>
                <w:bCs/>
              </w:rPr>
              <w:t xml:space="preserve"> «Вместе весело играть» </w:t>
            </w:r>
            <w:r w:rsidRPr="00335776">
              <w:rPr>
                <w:bCs/>
              </w:rPr>
              <w:t>Л.В. Серых</w:t>
            </w:r>
            <w:r>
              <w:rPr>
                <w:bCs/>
              </w:rPr>
              <w:t>,</w:t>
            </w:r>
            <w:r w:rsidRPr="00335776">
              <w:rPr>
                <w:bCs/>
              </w:rPr>
              <w:t xml:space="preserve"> Л.Н. Волошиной</w:t>
            </w:r>
          </w:p>
        </w:tc>
      </w:tr>
      <w:tr w:rsidR="00BA05A1" w:rsidTr="00365BBC">
        <w:tc>
          <w:tcPr>
            <w:tcW w:w="3369" w:type="dxa"/>
            <w:shd w:val="clear" w:color="auto" w:fill="auto"/>
          </w:tcPr>
          <w:p w:rsidR="00BA05A1" w:rsidRPr="00A67077" w:rsidRDefault="00BA05A1" w:rsidP="00365BBC">
            <w:pPr>
              <w:pStyle w:val="Default"/>
            </w:pPr>
            <w:r w:rsidRPr="00A67077">
              <w:t xml:space="preserve">Физическое развитие </w:t>
            </w:r>
          </w:p>
        </w:tc>
        <w:tc>
          <w:tcPr>
            <w:tcW w:w="6124" w:type="dxa"/>
            <w:shd w:val="clear" w:color="auto" w:fill="auto"/>
          </w:tcPr>
          <w:p w:rsidR="00BA05A1" w:rsidRPr="00A67077" w:rsidRDefault="00BA05A1" w:rsidP="00365BBC">
            <w:pPr>
              <w:pStyle w:val="Default"/>
              <w:jc w:val="both"/>
            </w:pPr>
            <w:r w:rsidRPr="00335776">
              <w:rPr>
                <w:bCs/>
              </w:rPr>
              <w:t xml:space="preserve">Парциальная программа «Мой веселый, звонкий мяч» под редакцией Л.Н. Волошиной, Л.В. Серых </w:t>
            </w:r>
          </w:p>
        </w:tc>
      </w:tr>
    </w:tbl>
    <w:p w:rsidR="00BA05A1" w:rsidRPr="00520DB8" w:rsidRDefault="00BA05A1" w:rsidP="00BA05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05A1" w:rsidRDefault="00BA05A1" w:rsidP="00BA05A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D4F49">
        <w:rPr>
          <w:rFonts w:ascii="Times New Roman" w:hAnsi="Times New Roman"/>
          <w:b/>
          <w:sz w:val="24"/>
          <w:szCs w:val="24"/>
        </w:rPr>
        <w:t xml:space="preserve">2.5. Особенности взаимодействия педагогического коллектива </w:t>
      </w:r>
    </w:p>
    <w:p w:rsidR="00BA05A1" w:rsidRDefault="00BA05A1" w:rsidP="00BA05A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D4F49">
        <w:rPr>
          <w:rFonts w:ascii="Times New Roman" w:hAnsi="Times New Roman"/>
          <w:b/>
          <w:sz w:val="24"/>
          <w:szCs w:val="24"/>
        </w:rPr>
        <w:t>с семьями обучающихся</w:t>
      </w:r>
      <w:r>
        <w:rPr>
          <w:rFonts w:ascii="Times New Roman" w:hAnsi="Times New Roman"/>
          <w:b/>
          <w:sz w:val="24"/>
          <w:szCs w:val="24"/>
        </w:rPr>
        <w:t xml:space="preserve"> (ФОП ДО п.26)</w:t>
      </w:r>
    </w:p>
    <w:p w:rsidR="00BA05A1" w:rsidRPr="00DA6381" w:rsidRDefault="00BA05A1" w:rsidP="00BA0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381">
        <w:rPr>
          <w:rFonts w:ascii="Times New Roman" w:hAnsi="Times New Roman"/>
          <w:b/>
          <w:sz w:val="24"/>
          <w:szCs w:val="24"/>
          <w:u w:val="single"/>
        </w:rPr>
        <w:t>Цели</w:t>
      </w:r>
      <w:r w:rsidRPr="00DA6381">
        <w:rPr>
          <w:rFonts w:ascii="Times New Roman" w:hAnsi="Times New Roman"/>
          <w:b/>
          <w:sz w:val="24"/>
          <w:szCs w:val="24"/>
        </w:rPr>
        <w:t xml:space="preserve"> </w:t>
      </w:r>
      <w:r w:rsidRPr="00DA6381">
        <w:rPr>
          <w:rFonts w:ascii="Times New Roman" w:hAnsi="Times New Roman"/>
          <w:sz w:val="24"/>
          <w:szCs w:val="24"/>
        </w:rPr>
        <w:t>взаимодействия педагогического коллектива ДОУ с семьями обучающихся дошкольного возраста:</w:t>
      </w:r>
    </w:p>
    <w:p w:rsidR="00BA05A1" w:rsidRPr="00DA6381" w:rsidRDefault="00BA05A1" w:rsidP="00BA05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381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BA05A1" w:rsidRPr="00DA6381" w:rsidRDefault="00BA05A1" w:rsidP="00BA05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381">
        <w:rPr>
          <w:rFonts w:ascii="Times New Roman" w:hAnsi="Times New Roman"/>
          <w:sz w:val="24"/>
          <w:szCs w:val="24"/>
        </w:rPr>
        <w:t>обеспечение единства подходов к воспитанию и обучению детей в условиях ДОУ и семьи; повышение воспитательного потенциала семьи.</w:t>
      </w:r>
    </w:p>
    <w:p w:rsidR="00BA05A1" w:rsidRPr="00DA6381" w:rsidRDefault="00BA05A1" w:rsidP="00BA0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381">
        <w:rPr>
          <w:rFonts w:ascii="Times New Roman" w:hAnsi="Times New Roman"/>
          <w:sz w:val="24"/>
          <w:szCs w:val="24"/>
        </w:rPr>
        <w:t xml:space="preserve">Деятельность педагогического коллектива ДОУ по построению взаимодействия с родителями (законными представителями) обучающихся осуществляется по нескольким </w:t>
      </w:r>
      <w:r w:rsidRPr="00DA6381">
        <w:rPr>
          <w:rFonts w:ascii="Times New Roman" w:hAnsi="Times New Roman"/>
          <w:b/>
          <w:sz w:val="24"/>
          <w:szCs w:val="24"/>
        </w:rPr>
        <w:t>направлениям: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A05A1" w:rsidRPr="00DA6381" w:rsidRDefault="00BA05A1" w:rsidP="00BA05A1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B0B">
        <w:rPr>
          <w:rFonts w:ascii="Times New Roman" w:hAnsi="Times New Roman"/>
          <w:i/>
          <w:sz w:val="24"/>
          <w:szCs w:val="24"/>
        </w:rPr>
        <w:t>диагностико</w:t>
      </w:r>
      <w:proofErr w:type="spellEnd"/>
      <w:r w:rsidRPr="008B4B0B">
        <w:rPr>
          <w:rFonts w:ascii="Times New Roman" w:hAnsi="Times New Roman"/>
          <w:i/>
          <w:sz w:val="24"/>
          <w:szCs w:val="24"/>
        </w:rPr>
        <w:t>-аналитическое направление</w:t>
      </w:r>
      <w:r w:rsidRPr="00DA6381">
        <w:rPr>
          <w:rFonts w:ascii="Times New Roman" w:hAnsi="Times New Roman"/>
          <w:sz w:val="24"/>
          <w:szCs w:val="24"/>
        </w:rPr>
        <w:t xml:space="preserve"> включает получение и анализ данных о семье каждого обучающегося, её запросах в отношении охраны здоровья и развития ребёнка; об уровне </w:t>
      </w:r>
      <w:proofErr w:type="spellStart"/>
      <w:r w:rsidRPr="00DA6381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DA6381">
        <w:rPr>
          <w:rFonts w:ascii="Times New Roman" w:hAnsi="Times New Roman"/>
          <w:sz w:val="24"/>
          <w:szCs w:val="24"/>
        </w:rPr>
        <w:t xml:space="preserve"> - 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BA05A1" w:rsidRPr="00DA6381" w:rsidRDefault="00BA05A1" w:rsidP="00BA05A1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B4B0B">
        <w:rPr>
          <w:rFonts w:ascii="Times New Roman" w:hAnsi="Times New Roman"/>
          <w:i/>
          <w:sz w:val="24"/>
          <w:szCs w:val="24"/>
        </w:rPr>
        <w:t>просветительское направление</w:t>
      </w:r>
      <w:r w:rsidRPr="00DA6381">
        <w:rPr>
          <w:rFonts w:ascii="Times New Roman" w:hAnsi="Times New Roman"/>
          <w:sz w:val="24"/>
          <w:szCs w:val="24"/>
        </w:rPr>
        <w:t xml:space="preserve">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ДОУ образовательной программы; условиях пребывания ребёнка в группе ДОУ; содержании и методах образовательной работы с детьми;</w:t>
      </w:r>
    </w:p>
    <w:p w:rsidR="00BA05A1" w:rsidRPr="00DA6381" w:rsidRDefault="00BA05A1" w:rsidP="00BA05A1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B4B0B">
        <w:rPr>
          <w:rFonts w:ascii="Times New Roman" w:hAnsi="Times New Roman"/>
          <w:i/>
          <w:sz w:val="24"/>
          <w:szCs w:val="24"/>
        </w:rPr>
        <w:t>консультационное направление</w:t>
      </w:r>
      <w:r w:rsidRPr="00DA6381">
        <w:rPr>
          <w:rFonts w:ascii="Times New Roman" w:hAnsi="Times New Roman"/>
          <w:sz w:val="24"/>
          <w:szCs w:val="24"/>
        </w:rPr>
        <w:t xml:space="preserve">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BA05A1" w:rsidRPr="008E1DB9" w:rsidRDefault="00BA05A1" w:rsidP="00BA05A1">
      <w:pPr>
        <w:pStyle w:val="a9"/>
        <w:tabs>
          <w:tab w:val="left" w:pos="2980"/>
        </w:tabs>
        <w:spacing w:before="0" w:beforeAutospacing="0" w:after="0" w:afterAutospacing="0"/>
        <w:jc w:val="both"/>
        <w:rPr>
          <w:b/>
        </w:rPr>
      </w:pPr>
      <w:r>
        <w:rPr>
          <w:sz w:val="28"/>
          <w:szCs w:val="28"/>
        </w:rPr>
        <w:t xml:space="preserve"> </w:t>
      </w:r>
      <w:r w:rsidRPr="008E1DB9">
        <w:t>С целью реализации права родителей (законных представителей), обеспечивающих получение ребенком в возрасте от 2-х месяцев до 8-ми лет дошкольного образования в семейной форме и предоставления им методической, психолого-педагогической, диагностической и консультативной помощи в ДОУ функционирует</w:t>
      </w:r>
      <w:r w:rsidRPr="008E1DB9">
        <w:rPr>
          <w:b/>
        </w:rPr>
        <w:t xml:space="preserve"> </w:t>
      </w:r>
      <w:r w:rsidRPr="008E1DB9">
        <w:rPr>
          <w:b/>
          <w:i/>
        </w:rPr>
        <w:t>Консультационный центр</w:t>
      </w:r>
      <w:r w:rsidRPr="008E1DB9">
        <w:rPr>
          <w:b/>
        </w:rPr>
        <w:t>.</w:t>
      </w:r>
    </w:p>
    <w:p w:rsidR="00BA05A1" w:rsidRPr="008E1DB9" w:rsidRDefault="00BA05A1" w:rsidP="00BA05A1">
      <w:pPr>
        <w:pStyle w:val="Default"/>
        <w:jc w:val="center"/>
        <w:rPr>
          <w:color w:val="auto"/>
        </w:rPr>
      </w:pPr>
      <w:r w:rsidRPr="008E1DB9">
        <w:rPr>
          <w:b/>
          <w:bCs/>
          <w:color w:val="auto"/>
        </w:rPr>
        <w:t>Задачи Консультационного центра</w:t>
      </w:r>
      <w:r w:rsidRPr="008E1DB9">
        <w:rPr>
          <w:color w:val="auto"/>
        </w:rPr>
        <w:t>:</w:t>
      </w:r>
    </w:p>
    <w:p w:rsidR="00BA05A1" w:rsidRPr="008E1DB9" w:rsidRDefault="00BA05A1" w:rsidP="00BA05A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DB9">
        <w:rPr>
          <w:color w:val="auto"/>
        </w:rPr>
        <w:t xml:space="preserve">оказание всесторонней помощи родителям по различным вопросам воспитания, обучения и развития ребенка; </w:t>
      </w:r>
    </w:p>
    <w:p w:rsidR="00BA05A1" w:rsidRPr="008E1DB9" w:rsidRDefault="00BA05A1" w:rsidP="00BA05A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DB9">
        <w:rPr>
          <w:color w:val="auto"/>
        </w:rPr>
        <w:lastRenderedPageBreak/>
        <w:t xml:space="preserve">содействие в социализации детей дошкольного возраста, не посещающих ДОУ; </w:t>
      </w:r>
    </w:p>
    <w:p w:rsidR="00BA05A1" w:rsidRPr="008E1DB9" w:rsidRDefault="00BA05A1" w:rsidP="00BA05A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DB9">
        <w:rPr>
          <w:color w:val="auto"/>
        </w:rPr>
        <w:t xml:space="preserve">проведение комплексной профилактики различных отклонений в физическом, психическом и социальном развитии детей; </w:t>
      </w:r>
    </w:p>
    <w:p w:rsidR="00BA05A1" w:rsidRPr="008E1DB9" w:rsidRDefault="00BA05A1" w:rsidP="00BA05A1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DB9">
        <w:rPr>
          <w:color w:val="auto"/>
        </w:rPr>
        <w:t xml:space="preserve">обеспечение взаимодействия между ДОУ и другими организациями социальной и медицинской поддержки детей и родителей. </w:t>
      </w:r>
    </w:p>
    <w:p w:rsidR="00BA05A1" w:rsidRPr="008803EF" w:rsidRDefault="00BA05A1" w:rsidP="00BA05A1">
      <w:pPr>
        <w:pStyle w:val="Default"/>
        <w:ind w:firstLine="360"/>
        <w:jc w:val="both"/>
        <w:rPr>
          <w:rFonts w:eastAsia="Times New Roman"/>
          <w:i/>
        </w:rPr>
      </w:pPr>
      <w:r w:rsidRPr="008803EF">
        <w:rPr>
          <w:rFonts w:eastAsia="Times New Roman"/>
          <w:i/>
        </w:rPr>
        <w:t>Поддержка семей в воспитании и развитии детей:</w:t>
      </w:r>
    </w:p>
    <w:p w:rsidR="00BA05A1" w:rsidRDefault="00BA05A1" w:rsidP="00BA05A1">
      <w:pPr>
        <w:pStyle w:val="Default"/>
        <w:ind w:firstLine="360"/>
        <w:jc w:val="both"/>
        <w:rPr>
          <w:rFonts w:eastAsia="Times New Roman"/>
        </w:rPr>
      </w:pPr>
      <w:r w:rsidRPr="00D416C2">
        <w:rPr>
          <w:rFonts w:eastAsia="Times New Roman"/>
        </w:rPr>
        <w:t>Электронный портфель игровых и образовательных практик поддержки семей с детьми дошкольного возраста «Дети в приоритете» способствует оказанию помощи родителям при невозможности посещений детского сада. Содержание максимально приближено к событийному принципу тематического планирования Программы. Электронный портфель включает ссылки на проверенные образовательные ресурсы, которые помогут получить информацию по развитию, воспитанию и сопровождению детей в современном мире. Содержание электронного пособия включает как информационную составляющую (консультации, памятки, буклеты, статьи, сборники практик, мультипликационный материал, презентации), так и активные практики (</w:t>
      </w:r>
      <w:proofErr w:type="spellStart"/>
      <w:r w:rsidRPr="00D416C2">
        <w:rPr>
          <w:rFonts w:eastAsia="Times New Roman"/>
        </w:rPr>
        <w:t>мастерклассы</w:t>
      </w:r>
      <w:proofErr w:type="spellEnd"/>
      <w:r w:rsidRPr="00D416C2">
        <w:rPr>
          <w:rFonts w:eastAsia="Times New Roman"/>
        </w:rPr>
        <w:t xml:space="preserve">, </w:t>
      </w:r>
      <w:proofErr w:type="spellStart"/>
      <w:r w:rsidRPr="00D416C2">
        <w:rPr>
          <w:rFonts w:eastAsia="Times New Roman"/>
        </w:rPr>
        <w:t>видеолекции</w:t>
      </w:r>
      <w:proofErr w:type="spellEnd"/>
      <w:r w:rsidRPr="00D416C2">
        <w:rPr>
          <w:rFonts w:eastAsia="Times New Roman"/>
        </w:rPr>
        <w:t xml:space="preserve">, видеосюжеты, </w:t>
      </w:r>
      <w:proofErr w:type="spellStart"/>
      <w:r w:rsidRPr="00D416C2">
        <w:rPr>
          <w:rFonts w:eastAsia="Times New Roman"/>
        </w:rPr>
        <w:t>видеозанятия</w:t>
      </w:r>
      <w:proofErr w:type="spellEnd"/>
      <w:r w:rsidRPr="00D416C2">
        <w:rPr>
          <w:rFonts w:eastAsia="Times New Roman"/>
        </w:rPr>
        <w:t xml:space="preserve">, виртуальные экскурсии). Работать с электронным портфелем поможет </w:t>
      </w:r>
      <w:proofErr w:type="spellStart"/>
      <w:r w:rsidRPr="00D416C2">
        <w:rPr>
          <w:rFonts w:eastAsia="Times New Roman"/>
        </w:rPr>
        <w:t>видеоинструкция</w:t>
      </w:r>
      <w:proofErr w:type="spellEnd"/>
      <w:r w:rsidRPr="00D416C2">
        <w:rPr>
          <w:rFonts w:eastAsia="Times New Roman"/>
        </w:rPr>
        <w:t xml:space="preserve">.  </w:t>
      </w:r>
    </w:p>
    <w:p w:rsidR="00BA05A1" w:rsidRPr="00E0512A" w:rsidRDefault="00BA05A1" w:rsidP="00BA05A1">
      <w:pPr>
        <w:pStyle w:val="Default"/>
        <w:ind w:firstLine="360"/>
        <w:jc w:val="both"/>
      </w:pPr>
      <w:r>
        <w:rPr>
          <w:rFonts w:eastAsia="Times New Roman"/>
        </w:rPr>
        <w:t xml:space="preserve">  </w:t>
      </w:r>
      <w:r w:rsidRPr="00E0512A">
        <w:rPr>
          <w:rFonts w:eastAsia="Times New Roman"/>
        </w:rPr>
        <w:t xml:space="preserve">Электронный портфель игровых и образовательных практик поддержки семей с детьми дошкольного возраста «Дети в приоритете» размещен по ссылке </w:t>
      </w:r>
      <w:hyperlink r:id="rId7">
        <w:r>
          <w:rPr>
            <w:rFonts w:eastAsia="Times New Roman"/>
            <w:color w:val="306AFD"/>
            <w:u w:val="single" w:color="306AFD"/>
          </w:rPr>
          <w:t>http</w:t>
        </w:r>
        <w:r w:rsidRPr="00E0512A">
          <w:rPr>
            <w:rFonts w:eastAsia="Times New Roman"/>
            <w:color w:val="306AFD"/>
            <w:u w:val="single" w:color="306AFD"/>
          </w:rPr>
          <w:t>://образование31.рф/</w:t>
        </w:r>
        <w:r>
          <w:rPr>
            <w:rFonts w:eastAsia="Times New Roman"/>
            <w:color w:val="306AFD"/>
            <w:u w:val="single" w:color="306AFD"/>
          </w:rPr>
          <w:t>media</w:t>
        </w:r>
        <w:r w:rsidRPr="00E0512A">
          <w:rPr>
            <w:rFonts w:eastAsia="Times New Roman"/>
            <w:color w:val="306AFD"/>
            <w:u w:val="single" w:color="306AFD"/>
          </w:rPr>
          <w:t>/</w:t>
        </w:r>
        <w:r>
          <w:rPr>
            <w:rFonts w:eastAsia="Times New Roman"/>
            <w:color w:val="306AFD"/>
            <w:u w:val="single" w:color="306AFD"/>
          </w:rPr>
          <w:t>site</w:t>
        </w:r>
        <w:r w:rsidRPr="00E0512A">
          <w:rPr>
            <w:rFonts w:eastAsia="Times New Roman"/>
            <w:color w:val="306AFD"/>
            <w:u w:val="single" w:color="306AFD"/>
          </w:rPr>
          <w:t>_</w:t>
        </w:r>
        <w:r>
          <w:rPr>
            <w:rFonts w:eastAsia="Times New Roman"/>
            <w:color w:val="306AFD"/>
            <w:u w:val="single" w:color="306AFD"/>
          </w:rPr>
          <w:t>platform</w:t>
        </w:r>
        <w:r w:rsidRPr="00E0512A">
          <w:rPr>
            <w:rFonts w:eastAsia="Times New Roman"/>
            <w:color w:val="306AFD"/>
            <w:u w:val="single" w:color="306AFD"/>
          </w:rPr>
          <w:t>_</w:t>
        </w:r>
        <w:r>
          <w:rPr>
            <w:rFonts w:eastAsia="Times New Roman"/>
            <w:color w:val="306AFD"/>
            <w:u w:val="single" w:color="306AFD"/>
          </w:rPr>
          <w:t>media</w:t>
        </w:r>
        <w:r w:rsidRPr="00E0512A">
          <w:rPr>
            <w:rFonts w:eastAsia="Times New Roman"/>
            <w:color w:val="306AFD"/>
            <w:u w:val="single" w:color="306AFD"/>
          </w:rPr>
          <w:t>/2023/6/29/</w:t>
        </w:r>
        <w:r>
          <w:rPr>
            <w:rFonts w:eastAsia="Times New Roman"/>
            <w:color w:val="306AFD"/>
            <w:u w:val="single" w:color="306AFD"/>
          </w:rPr>
          <w:t>elektronnyij</w:t>
        </w:r>
      </w:hyperlink>
      <w:r w:rsidRPr="00E0512A">
        <w:rPr>
          <w:rFonts w:eastAsia="Times New Roman"/>
          <w:color w:val="306AFD"/>
          <w:u w:val="single" w:color="306AFD"/>
        </w:rPr>
        <w:t>-</w:t>
      </w:r>
      <w:hyperlink r:id="rId8">
        <w:r>
          <w:rPr>
            <w:rFonts w:eastAsia="Times New Roman"/>
            <w:color w:val="306AFD"/>
            <w:u w:val="single" w:color="306AFD"/>
          </w:rPr>
          <w:t>portfel</w:t>
        </w:r>
        <w:r w:rsidRPr="00E0512A">
          <w:rPr>
            <w:rFonts w:eastAsia="Times New Roman"/>
            <w:color w:val="306AFD"/>
            <w:u w:val="single" w:color="306AFD"/>
          </w:rPr>
          <w:t>.</w:t>
        </w:r>
        <w:r>
          <w:rPr>
            <w:rFonts w:eastAsia="Times New Roman"/>
            <w:color w:val="306AFD"/>
            <w:u w:val="single" w:color="306AFD"/>
          </w:rPr>
          <w:t>pdf</w:t>
        </w:r>
      </w:hyperlink>
      <w:hyperlink r:id="rId9">
        <w:r w:rsidRPr="00E0512A">
          <w:rPr>
            <w:rFonts w:eastAsia="Times New Roman"/>
          </w:rPr>
          <w:t>.</w:t>
        </w:r>
      </w:hyperlink>
      <w:r w:rsidRPr="00E0512A">
        <w:rPr>
          <w:rFonts w:eastAsia="Times New Roman"/>
        </w:rPr>
        <w:t xml:space="preserve"> </w:t>
      </w:r>
    </w:p>
    <w:p w:rsidR="00BA05A1" w:rsidRPr="0095628E" w:rsidRDefault="00BA05A1" w:rsidP="00BA0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CF9" w:rsidRDefault="00BD3CF9"/>
    <w:sectPr w:rsidR="00BD3CF9" w:rsidSect="00253238">
      <w:footerReference w:type="default" r:id="rId10"/>
      <w:pgSz w:w="11906" w:h="16838" w:code="9"/>
      <w:pgMar w:top="709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C6" w:rsidRDefault="006A319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FB0CC6" w:rsidRDefault="006A3191" w:rsidP="00B1497E">
    <w:pPr>
      <w:pStyle w:val="a3"/>
    </w:pPr>
  </w:p>
  <w:p w:rsidR="00FB0CC6" w:rsidRDefault="006A3191" w:rsidP="00B1497E">
    <w:pPr>
      <w:pStyle w:val="a3"/>
    </w:pPr>
  </w:p>
  <w:p w:rsidR="00FB0CC6" w:rsidRDefault="006A3191" w:rsidP="00B1497E">
    <w:pPr>
      <w:pStyle w:val="a3"/>
    </w:pPr>
  </w:p>
  <w:p w:rsidR="00FB0CC6" w:rsidRDefault="006A3191" w:rsidP="00B1497E">
    <w:pPr>
      <w:pStyle w:val="a3"/>
    </w:pPr>
  </w:p>
  <w:p w:rsidR="00FB0CC6" w:rsidRDefault="006A3191" w:rsidP="00B1497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21FF5"/>
    <w:multiLevelType w:val="hybridMultilevel"/>
    <w:tmpl w:val="A526135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E0023A"/>
    <w:multiLevelType w:val="hybridMultilevel"/>
    <w:tmpl w:val="22B03E56"/>
    <w:lvl w:ilvl="0" w:tplc="C2A851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087313"/>
    <w:multiLevelType w:val="hybridMultilevel"/>
    <w:tmpl w:val="E5DE05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4E58B8"/>
    <w:multiLevelType w:val="hybridMultilevel"/>
    <w:tmpl w:val="D1F2B5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72A1"/>
    <w:multiLevelType w:val="hybridMultilevel"/>
    <w:tmpl w:val="CBC2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B60CB"/>
    <w:multiLevelType w:val="hybridMultilevel"/>
    <w:tmpl w:val="2676C804"/>
    <w:lvl w:ilvl="0" w:tplc="C39A81E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E8"/>
    <w:rsid w:val="006A3191"/>
    <w:rsid w:val="007941E8"/>
    <w:rsid w:val="00BA05A1"/>
    <w:rsid w:val="00B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96803-F95C-4005-9108-F146477E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A05A1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1"/>
    <w:qFormat/>
    <w:rsid w:val="00BA05A1"/>
    <w:pPr>
      <w:ind w:left="720"/>
      <w:contextualSpacing/>
    </w:pPr>
    <w:rPr>
      <w:lang w:val="x-none"/>
    </w:rPr>
  </w:style>
  <w:style w:type="paragraph" w:styleId="a7">
    <w:name w:val="No Spacing"/>
    <w:link w:val="a8"/>
    <w:qFormat/>
    <w:rsid w:val="00BA05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BA05A1"/>
    <w:rPr>
      <w:rFonts w:ascii="Calibri" w:eastAsia="Calibri" w:hAnsi="Calibri" w:cs="Times New Roman"/>
    </w:rPr>
  </w:style>
  <w:style w:type="paragraph" w:customStyle="1" w:styleId="Default">
    <w:name w:val="Default"/>
    <w:qFormat/>
    <w:rsid w:val="00BA0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aliases w:val="Знак Знак1"/>
    <w:basedOn w:val="a"/>
    <w:unhideWhenUsed/>
    <w:qFormat/>
    <w:rsid w:val="00BA0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BA05A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73;&#1088;&#1072;&#1079;&#1086;&#1074;&#1072;&#1085;&#1080;&#1077;31.&#1088;&#1092;/media/site_platform_media/2023/6/29/elektronnyij-portfe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6;&#1073;&#1088;&#1072;&#1079;&#1086;&#1074;&#1072;&#1085;&#1080;&#1077;31.&#1088;&#1092;/media/site_platform_media/2023/6/29/elektronnyij-portfe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?ysclid=lm7fsjmk46369412487&amp;index=2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?ysclid=lm7fsjmk46369412487&amp;index=236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6;&#1073;&#1088;&#1072;&#1079;&#1086;&#1074;&#1072;&#1085;&#1080;&#1077;31.&#1088;&#1092;/media/site_platform_media/2023/6/29/elektronnyij-portfe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2611</Words>
  <Characters>14886</Characters>
  <Application>Microsoft Office Word</Application>
  <DocSecurity>0</DocSecurity>
  <Lines>124</Lines>
  <Paragraphs>34</Paragraphs>
  <ScaleCrop>false</ScaleCrop>
  <Company/>
  <LinksUpToDate>false</LinksUpToDate>
  <CharactersWithSpaces>17463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3</cp:revision>
  <dcterms:created xsi:type="dcterms:W3CDTF">2024-03-31T15:40:00Z</dcterms:created>
  <dcterms:modified xsi:type="dcterms:W3CDTF">2024-03-31T15:40:00Z</dcterms:modified>
</cp:coreProperties>
</file>