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CF31D" w14:textId="30DBB564" w:rsidR="00660013" w:rsidRDefault="006600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CA9BCF" wp14:editId="32C85647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C99A75" w14:textId="5F66ED5D" w:rsidR="00FB76CA" w:rsidRPr="00105CE9" w:rsidRDefault="00FB76CA" w:rsidP="00E138E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A6ED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ПРИНЯТ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A6ED0">
        <w:rPr>
          <w:rFonts w:ascii="Times New Roman" w:hAnsi="Times New Roman" w:cs="Times New Roman"/>
          <w:b/>
          <w:bCs/>
          <w:sz w:val="24"/>
          <w:szCs w:val="24"/>
        </w:rPr>
        <w:tab/>
        <w:t>УТВЕРЖДАЮ</w:t>
      </w:r>
    </w:p>
    <w:p w14:paraId="0A373F11" w14:textId="77777777" w:rsidR="00FB76CA" w:rsidRPr="004A6ED0" w:rsidRDefault="00FB76CA" w:rsidP="00E138E3">
      <w:pPr>
        <w:pStyle w:val="Default"/>
        <w:jc w:val="both"/>
        <w:rPr>
          <w:bCs/>
          <w:color w:val="auto"/>
        </w:rPr>
      </w:pPr>
      <w:r w:rsidRPr="004A6ED0">
        <w:rPr>
          <w:bCs/>
          <w:color w:val="auto"/>
        </w:rPr>
        <w:t>На Педагогическом совете</w:t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  <w:t>Заведующий МДОУ «Детский сад</w:t>
      </w:r>
    </w:p>
    <w:p w14:paraId="04154506" w14:textId="46C6C030" w:rsidR="00FB76CA" w:rsidRPr="00E138E3" w:rsidRDefault="00FB76CA" w:rsidP="00E138E3">
      <w:pPr>
        <w:pStyle w:val="Default"/>
        <w:jc w:val="both"/>
        <w:rPr>
          <w:color w:val="auto"/>
        </w:rPr>
      </w:pPr>
      <w:r w:rsidRPr="004A6ED0">
        <w:rPr>
          <w:bCs/>
          <w:color w:val="auto"/>
        </w:rPr>
        <w:t>МДОУ № 19 п. Разумное»</w:t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bCs/>
          <w:color w:val="auto"/>
        </w:rPr>
        <w:tab/>
      </w:r>
      <w:r w:rsidRPr="004A6ED0">
        <w:rPr>
          <w:color w:val="auto"/>
        </w:rPr>
        <w:t>комбинированного вида №19 п Разумное» Протокол от 3</w:t>
      </w:r>
      <w:r w:rsidR="00E138E3" w:rsidRPr="00E138E3">
        <w:rPr>
          <w:color w:val="auto"/>
        </w:rPr>
        <w:t>1</w:t>
      </w:r>
      <w:r w:rsidRPr="004A6ED0">
        <w:rPr>
          <w:color w:val="auto"/>
        </w:rPr>
        <w:t xml:space="preserve"> августа 202</w:t>
      </w:r>
      <w:r w:rsidR="00D83008">
        <w:rPr>
          <w:color w:val="auto"/>
        </w:rPr>
        <w:t>3</w:t>
      </w:r>
      <w:r w:rsidRPr="004A6ED0">
        <w:rPr>
          <w:color w:val="auto"/>
        </w:rPr>
        <w:t xml:space="preserve"> г. № 01   </w:t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="00E138E3" w:rsidRPr="00E138E3">
        <w:rPr>
          <w:color w:val="auto"/>
        </w:rPr>
        <w:t>________________О.И. Коваленко</w:t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Pr="004A6ED0">
        <w:rPr>
          <w:color w:val="auto"/>
        </w:rPr>
        <w:tab/>
      </w:r>
      <w:r w:rsidR="00E138E3">
        <w:rPr>
          <w:color w:val="auto"/>
        </w:rPr>
        <w:tab/>
      </w:r>
      <w:r w:rsidR="00E138E3">
        <w:rPr>
          <w:color w:val="auto"/>
        </w:rPr>
        <w:tab/>
      </w:r>
      <w:r w:rsidR="00E138E3">
        <w:rPr>
          <w:color w:val="auto"/>
        </w:rPr>
        <w:tab/>
      </w:r>
      <w:r w:rsidR="00E138E3">
        <w:rPr>
          <w:color w:val="auto"/>
        </w:rPr>
        <w:tab/>
      </w:r>
      <w:r w:rsidR="00E138E3">
        <w:rPr>
          <w:color w:val="auto"/>
        </w:rPr>
        <w:tab/>
      </w:r>
      <w:r w:rsidRPr="005973E0">
        <w:rPr>
          <w:color w:val="auto"/>
        </w:rPr>
        <w:t>Приказ от 3</w:t>
      </w:r>
      <w:r w:rsidR="00E138E3" w:rsidRPr="006514C5">
        <w:rPr>
          <w:color w:val="auto"/>
        </w:rPr>
        <w:t>1</w:t>
      </w:r>
      <w:r w:rsidRPr="005973E0">
        <w:rPr>
          <w:color w:val="auto"/>
        </w:rPr>
        <w:t xml:space="preserve"> августа 202</w:t>
      </w:r>
      <w:r w:rsidR="00D83008">
        <w:rPr>
          <w:color w:val="auto"/>
        </w:rPr>
        <w:t>3</w:t>
      </w:r>
      <w:r w:rsidRPr="005973E0">
        <w:rPr>
          <w:color w:val="auto"/>
        </w:rPr>
        <w:t xml:space="preserve"> г. № </w:t>
      </w:r>
      <w:r w:rsidR="00E138E3" w:rsidRPr="006514C5">
        <w:rPr>
          <w:color w:val="auto"/>
        </w:rPr>
        <w:t>7</w:t>
      </w:r>
      <w:r w:rsidR="00D83008">
        <w:rPr>
          <w:color w:val="auto"/>
        </w:rPr>
        <w:t>1</w:t>
      </w:r>
    </w:p>
    <w:p w14:paraId="197B3CCC" w14:textId="77777777" w:rsidR="008342AA" w:rsidRDefault="008342AA" w:rsidP="00FB7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E6104EF" w14:textId="77777777" w:rsidR="00FB76CA" w:rsidRDefault="00FB76CA" w:rsidP="00FB76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F86365" w14:textId="77777777" w:rsidR="00FB76CA" w:rsidRDefault="00FB76CA" w:rsidP="00834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BA2926" w14:textId="77777777" w:rsidR="00FB76CA" w:rsidRDefault="00FB76CA" w:rsidP="00834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BE614A6" w14:textId="729BA009" w:rsidR="008342AA" w:rsidRPr="00FB76CA" w:rsidRDefault="008342AA" w:rsidP="00FB7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6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14:paraId="2247C75C" w14:textId="37EF2CCE" w:rsidR="00FB76CA" w:rsidRPr="00FB76CA" w:rsidRDefault="008342AA" w:rsidP="00FB7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6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группе компенсирующей направленности </w:t>
      </w:r>
    </w:p>
    <w:p w14:paraId="1545C0FD" w14:textId="77777777" w:rsidR="00D83008" w:rsidRDefault="00D83008" w:rsidP="00FB7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Hlk87450955"/>
      <w:bookmarkStart w:id="2" w:name="_Hlk87451166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дошкольного образовательного учреждения </w:t>
      </w:r>
    </w:p>
    <w:p w14:paraId="4511E1FE" w14:textId="1E665159" w:rsidR="00FB76CA" w:rsidRPr="00FB76CA" w:rsidRDefault="00FB76CA" w:rsidP="00FB7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6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«Детский сад комбинированного вида № 19 п. Разумное</w:t>
      </w:r>
      <w:r w:rsidR="00D830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Белгородского района Белгородской области»</w:t>
      </w:r>
      <w:r w:rsidRPr="00FB76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bookmarkEnd w:id="1"/>
    <w:bookmarkEnd w:id="2"/>
    <w:p w14:paraId="270B06DF" w14:textId="2E698CB5" w:rsidR="008342AA" w:rsidRDefault="008342AA" w:rsidP="00834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422E9A" w14:textId="0D203680" w:rsidR="008342AA" w:rsidRDefault="008342AA" w:rsidP="00834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1.Общие положения.</w:t>
      </w:r>
    </w:p>
    <w:p w14:paraId="27D77543" w14:textId="77777777" w:rsidR="008342AA" w:rsidRPr="008342AA" w:rsidRDefault="008342AA" w:rsidP="00834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D89209E" w14:textId="3AFB8DEC" w:rsidR="00D83008" w:rsidRPr="00D83008" w:rsidRDefault="00460F54" w:rsidP="00460F54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8342AA" w:rsidRPr="00D83008">
        <w:rPr>
          <w:rFonts w:ascii="Times New Roman" w:hAnsi="Times New Roman" w:cs="Times New Roman"/>
          <w:color w:val="000000"/>
          <w:sz w:val="24"/>
          <w:szCs w:val="24"/>
        </w:rPr>
        <w:t>Настоящее</w:t>
      </w:r>
      <w:proofErr w:type="gramEnd"/>
      <w:r w:rsidR="008342AA" w:rsidRPr="00D83008">
        <w:rPr>
          <w:rFonts w:ascii="Times New Roman" w:hAnsi="Times New Roman" w:cs="Times New Roman"/>
          <w:color w:val="000000"/>
          <w:sz w:val="24"/>
          <w:szCs w:val="24"/>
        </w:rPr>
        <w:t xml:space="preserve"> Положение</w:t>
      </w:r>
      <w:r w:rsidR="00D83008" w:rsidRPr="00D830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 группе компенсирующей направленности муниципального</w:t>
      </w:r>
    </w:p>
    <w:p w14:paraId="6D50B2D0" w14:textId="13D67754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D830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дошкольного образовательного учреждения «Детский сад комбинированного вида № 19 п. Разумное Белгородского района Белгородской области»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(далее Положение) </w:t>
      </w:r>
      <w:r w:rsidRPr="00D83008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разработано </w:t>
      </w: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нормативно-правовыми документами:</w:t>
      </w:r>
      <w:r w:rsidRPr="00D83008">
        <w:rPr>
          <w:rFonts w:ascii="Times New Roman CYR" w:hAnsi="Times New Roman CYR" w:cs="Times New Roman CYR"/>
        </w:rPr>
        <w:t xml:space="preserve"> </w:t>
      </w: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закон</w:t>
      </w:r>
      <w:r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«Об образовании в Российской Федерации» от 29 декабря 2012 г. № 273-ФЗ; </w:t>
      </w:r>
    </w:p>
    <w:p w14:paraId="4BE8CE1F" w14:textId="4775A353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закон</w:t>
      </w:r>
      <w:r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«О внесении изменений в Федеральный закон «Об образовании в Российской Федерации» от 31 июля 2020 г. № 304-ФЗ; </w:t>
      </w:r>
    </w:p>
    <w:p w14:paraId="3D385F24" w14:textId="2A9099E0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Федеральны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государственны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образовательны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стандарт</w:t>
      </w:r>
      <w:r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дошкольного образования (приказ Министерства образования и науки Российской Федерации от 17 октября 2013 г. № 1155) с изменениями и дополнениями от 21 января 2019 г, 8 ноября 2022 г.; </w:t>
      </w:r>
    </w:p>
    <w:p w14:paraId="36A6C6CA" w14:textId="3281ED74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 xml:space="preserve"> Приказ</w:t>
      </w:r>
      <w:r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Министерства просвещения Российской Федерации от 24.11.2022 г. № 1022г.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72149). </w:t>
      </w:r>
    </w:p>
    <w:p w14:paraId="3724FDA3" w14:textId="3D7F5B33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21233048" w14:textId="59DA881F" w:rsidR="00D83008" w:rsidRPr="0086080F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27.10.2020 г. № 32 «Об утверждении санитарных правил и норм СанПиН 2.3/2.4.3590-20 «Санитарно-эпидемиологические требования к организации общественного питания населения». </w:t>
      </w:r>
    </w:p>
    <w:p w14:paraId="5B7F803E" w14:textId="61347F7F" w:rsidR="00D83008" w:rsidRPr="00D83008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Постановление</w:t>
      </w:r>
      <w:r>
        <w:rPr>
          <w:rFonts w:ascii="Times New Roman CYR" w:hAnsi="Times New Roman CYR" w:cs="Times New Roman CYR"/>
          <w:sz w:val="24"/>
          <w:szCs w:val="24"/>
        </w:rPr>
        <w:t>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14:paraId="5DFFFA5E" w14:textId="55117981" w:rsidR="00D83008" w:rsidRDefault="00D83008" w:rsidP="00D83008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6080F">
        <w:rPr>
          <w:rFonts w:ascii="Times New Roman CYR" w:hAnsi="Times New Roman CYR" w:cs="Times New Roman CYR"/>
          <w:sz w:val="24"/>
          <w:szCs w:val="24"/>
        </w:rPr>
        <w:t>Приказ</w:t>
      </w:r>
      <w:r>
        <w:rPr>
          <w:rFonts w:ascii="Times New Roman CYR" w:hAnsi="Times New Roman CYR" w:cs="Times New Roman CYR"/>
          <w:sz w:val="24"/>
          <w:szCs w:val="24"/>
        </w:rPr>
        <w:t>ом</w:t>
      </w:r>
      <w:r w:rsidRPr="0086080F">
        <w:rPr>
          <w:rFonts w:ascii="Times New Roman CYR" w:hAnsi="Times New Roman CYR" w:cs="Times New Roman CYR"/>
          <w:sz w:val="24"/>
          <w:szCs w:val="24"/>
        </w:rPr>
        <w:t xml:space="preserve"> Министерства просвещения Российской</w:t>
      </w:r>
      <w:r w:rsidRPr="00C5546C">
        <w:rPr>
          <w:rFonts w:ascii="Times New Roman CYR" w:hAnsi="Times New Roman CYR" w:cs="Times New Roman CYR"/>
          <w:color w:val="000000"/>
          <w:sz w:val="24"/>
          <w:szCs w:val="24"/>
        </w:rPr>
        <w:t xml:space="preserve">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-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C5546C">
        <w:rPr>
          <w:rFonts w:ascii="Times New Roman CYR" w:hAnsi="Times New Roman CYR" w:cs="Times New Roman CYR"/>
          <w:color w:val="000000"/>
          <w:sz w:val="24"/>
          <w:szCs w:val="24"/>
        </w:rPr>
        <w:t>образовательным программам дошкольного образования» (Зарегистрирован 31.08.2020 г. № 59599).</w:t>
      </w:r>
      <w:r w:rsidRPr="001E058B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14:paraId="1F9AB50B" w14:textId="4AA594F3" w:rsidR="008342AA" w:rsidRPr="00D83008" w:rsidRDefault="008342AA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A59AD2" w14:textId="437BA568" w:rsidR="008342AA" w:rsidRPr="00E91DE4" w:rsidRDefault="00460F54" w:rsidP="00460F5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E91DE4" w:rsidRPr="00E91DE4">
        <w:rPr>
          <w:rFonts w:ascii="Times New Roman" w:hAnsi="Times New Roman" w:cs="Times New Roman"/>
          <w:color w:val="000000"/>
          <w:sz w:val="24"/>
          <w:szCs w:val="24"/>
        </w:rPr>
        <w:t>Положение определяет содержание дошкольного образования в части создания условий и организации обучения детей с ограниченными возможностями здоровья (далее – ОВЗ), инвалидностью.</w:t>
      </w:r>
    </w:p>
    <w:p w14:paraId="347689D9" w14:textId="06B07BCD" w:rsidR="00E91DE4" w:rsidRPr="00460F54" w:rsidRDefault="00E91DE4" w:rsidP="00460F5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0F54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разработано с учетом федеральных государственных </w:t>
      </w:r>
      <w:r w:rsidR="00460F54" w:rsidRPr="00460F54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r w:rsidRPr="00460F54">
        <w:rPr>
          <w:rFonts w:ascii="Times New Roman" w:hAnsi="Times New Roman" w:cs="Times New Roman"/>
          <w:color w:val="000000"/>
          <w:sz w:val="24"/>
          <w:szCs w:val="24"/>
        </w:rPr>
        <w:t xml:space="preserve"> стандартов дошкольного образования </w:t>
      </w:r>
      <w:r w:rsidR="00460F54" w:rsidRPr="00460F54">
        <w:rPr>
          <w:rFonts w:ascii="Times New Roman" w:hAnsi="Times New Roman" w:cs="Times New Roman"/>
          <w:color w:val="000000"/>
          <w:sz w:val="24"/>
          <w:szCs w:val="24"/>
        </w:rPr>
        <w:t>и в соответствии с адаптированными образовательными программами дошкольного образования.</w:t>
      </w:r>
    </w:p>
    <w:p w14:paraId="0419C0A9" w14:textId="77777777" w:rsidR="00460F54" w:rsidRDefault="00460F54" w:rsidP="00E13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0F54">
        <w:rPr>
          <w:rFonts w:ascii="Times New Roman" w:hAnsi="Times New Roman" w:cs="Times New Roman"/>
          <w:color w:val="000000"/>
          <w:sz w:val="24"/>
          <w:szCs w:val="24"/>
        </w:rPr>
        <w:t>1.4. Срок действия данного Положения не ограничен. Положение действует до принятия нового. Изменения и дополнения в настоящее Положение вносятся на Педагогическом совете, утверждаются приказом заведующего.</w:t>
      </w:r>
    </w:p>
    <w:p w14:paraId="60D1210D" w14:textId="5D1BEC2E" w:rsidR="00460F54" w:rsidRDefault="008342AA" w:rsidP="00C54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="00460F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Цели и задачи группы компенсирующей направленности.</w:t>
      </w:r>
    </w:p>
    <w:p w14:paraId="62E2F805" w14:textId="5AE038CC" w:rsidR="00C54916" w:rsidRPr="00C54916" w:rsidRDefault="00C54916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t xml:space="preserve"> </w:t>
      </w:r>
      <w:r w:rsidRPr="00C54916">
        <w:rPr>
          <w:rFonts w:ascii="Times New Roman" w:hAnsi="Times New Roman" w:cs="Times New Roman"/>
          <w:sz w:val="24"/>
          <w:szCs w:val="24"/>
        </w:rPr>
        <w:t>Целью работы группы компенсирующей направленности является создание оптимальных психолого-педагогических условий для освоения детьми с ОВЗ адаптированной образовательной программы дошкольного образования.</w:t>
      </w:r>
    </w:p>
    <w:p w14:paraId="6CF95BDD" w14:textId="2F72D1AF" w:rsidR="00460F54" w:rsidRDefault="00460F54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Основными задачами деятельности группы компенсирующей направленности являются: </w:t>
      </w:r>
    </w:p>
    <w:p w14:paraId="3120AFD7" w14:textId="77F759D9" w:rsidR="00460F54" w:rsidRPr="00460F54" w:rsidRDefault="00460F54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-своевременное предупреждение и преодоление трудностей в освоении воспитанниками </w:t>
      </w:r>
      <w:proofErr w:type="gramStart"/>
      <w:r w:rsidRPr="00460F54">
        <w:rPr>
          <w:rFonts w:ascii="Times New Roman" w:eastAsia="Calibri" w:hAnsi="Times New Roman" w:cs="Times New Roman"/>
          <w:color w:val="000000"/>
          <w:sz w:val="24"/>
          <w:szCs w:val="24"/>
        </w:rPr>
        <w:t>адаптированной  образовательной</w:t>
      </w:r>
      <w:proofErr w:type="gramEnd"/>
      <w:r w:rsidRPr="00460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программы дошкольного образования; </w:t>
      </w:r>
    </w:p>
    <w:p w14:paraId="69A8D171" w14:textId="07282100" w:rsidR="00460F54" w:rsidRPr="00460F54" w:rsidRDefault="00460F54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F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-организация проведения коррекционно-развивающих занятий с обучающимися с выявленными </w:t>
      </w:r>
      <w:r w:rsidRPr="00460F54">
        <w:rPr>
          <w:rFonts w:ascii="Times New Roman" w:eastAsia="Calibri" w:hAnsi="Times New Roman" w:cs="Times New Roman"/>
          <w:sz w:val="24"/>
          <w:szCs w:val="24"/>
        </w:rPr>
        <w:t xml:space="preserve">нарушениями в развитии; </w:t>
      </w:r>
    </w:p>
    <w:p w14:paraId="0F251AEC" w14:textId="2986B01A" w:rsidR="00460F54" w:rsidRPr="00460F54" w:rsidRDefault="00460F54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F54">
        <w:rPr>
          <w:rFonts w:ascii="Times New Roman" w:eastAsia="Calibri" w:hAnsi="Times New Roman" w:cs="Times New Roman"/>
          <w:sz w:val="24"/>
          <w:szCs w:val="24"/>
        </w:rPr>
        <w:t>-организация пропедевтической логопедической работы с обучающимися по предупреждению возникновения возможных нарушений в развитии речи, психических функций, включая разработку конкретных рекомендаций родителям (законным представителям), педагогическим работникам;</w:t>
      </w:r>
    </w:p>
    <w:p w14:paraId="134079BB" w14:textId="4FD138D8" w:rsidR="00460F54" w:rsidRPr="00460F54" w:rsidRDefault="00460F54" w:rsidP="00460F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0F54">
        <w:rPr>
          <w:rFonts w:ascii="Times New Roman" w:eastAsia="Calibri" w:hAnsi="Times New Roman" w:cs="Times New Roman"/>
          <w:sz w:val="24"/>
          <w:szCs w:val="24"/>
        </w:rPr>
        <w:t>- консультирование участников образовательных отношений по вопросам организации содержания коррекционно-развивающей работы с обучающимися.</w:t>
      </w:r>
    </w:p>
    <w:p w14:paraId="1C471A44" w14:textId="295D6321" w:rsidR="008342AA" w:rsidRDefault="008342AA" w:rsidP="00270C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деятельности группы компенсирующей направленности</w:t>
      </w:r>
      <w:r w:rsidR="00BD5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8342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B605D74" w14:textId="0DFB7E76" w:rsidR="008273BE" w:rsidRDefault="008342AA" w:rsidP="00E13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Комплектование группы компенсирующей направленности осуществляется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заключений 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территориальной</w:t>
      </w:r>
      <w:proofErr w:type="gramEnd"/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42AA">
        <w:rPr>
          <w:rFonts w:ascii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- медико- педагогической комисси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(далее - </w:t>
      </w:r>
      <w:r w:rsidRPr="007944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ТПМПК).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DA95093" w14:textId="3B939F91" w:rsidR="008273BE" w:rsidRDefault="008342AA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D53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>Длительность пребывания ребенка в группе компенсирующей направленности зависит от структуры речевого дефекта. Дети с ограниченными возможностями здоровья, дети- инвалиды принимаются в группы компенсирующей направленности ДОО только с согласия родителей (законных представителей)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661679" w14:textId="78CA5624" w:rsidR="008273BE" w:rsidRDefault="008342AA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>. ДОО обеспечивает необходимые условия для организации коррекционно-развивающей работы с детьми, имеющими ограниченные возможности здоровья, и с детьми-инвалидами. 2.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. Комплектование группы компенсирующей направленности </w:t>
      </w:r>
      <w:r w:rsidR="00270C53" w:rsidRPr="00270C53">
        <w:rPr>
          <w:rFonts w:ascii="Times New Roman" w:eastAsia="Calibri" w:hAnsi="Times New Roman" w:cs="Times New Roman"/>
          <w:sz w:val="24"/>
          <w:szCs w:val="24"/>
        </w:rPr>
        <w:t xml:space="preserve">осуществляется по состоянию на 01 сентября текущего года, но может производиться в течение всего учебного года при наличии вакантных мест. </w:t>
      </w:r>
      <w:r w:rsidRPr="00270C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6CEB4A0" w14:textId="40CC8BF9" w:rsidR="00794492" w:rsidRDefault="008342AA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8342AA">
        <w:rPr>
          <w:rFonts w:ascii="Times New Roman" w:hAnsi="Times New Roman" w:cs="Times New Roman"/>
          <w:color w:val="000000"/>
          <w:sz w:val="24"/>
          <w:szCs w:val="24"/>
        </w:rPr>
        <w:t>группе  компенсирующей</w:t>
      </w:r>
      <w:proofErr w:type="gramEnd"/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  предельная наполняемость устанавливается в зависимости от категории детей и их возраста</w:t>
      </w:r>
      <w:r w:rsidR="00270C5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FB1B8C2" w14:textId="200AD6FF" w:rsidR="008273BE" w:rsidRDefault="00794492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342AA" w:rsidRPr="008342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8342AA"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. Коррекционную работу с детьми группы компенсирующей направленности проводят учитель-логопед, педагог- психолог, </w:t>
      </w:r>
      <w:r w:rsidR="00036A42"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учитель-дефектолог, </w:t>
      </w:r>
      <w:r w:rsidR="008342AA"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воспитатели группы, специалисты ДОО. </w:t>
      </w:r>
    </w:p>
    <w:p w14:paraId="133FB5D2" w14:textId="67707975" w:rsidR="008273BE" w:rsidRDefault="008342AA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2A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8273B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E02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организации коррекционной работы являются </w:t>
      </w:r>
      <w:r w:rsidR="00794492">
        <w:rPr>
          <w:rFonts w:ascii="Times New Roman" w:hAnsi="Times New Roman" w:cs="Times New Roman"/>
          <w:color w:val="000000"/>
          <w:sz w:val="24"/>
          <w:szCs w:val="24"/>
        </w:rPr>
        <w:t>групповая</w:t>
      </w:r>
      <w:r w:rsidRPr="007944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подгрупповая и индивидуальная </w:t>
      </w:r>
      <w:proofErr w:type="spellStart"/>
      <w:r w:rsidRPr="008342AA">
        <w:rPr>
          <w:rFonts w:ascii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8342AA">
        <w:rPr>
          <w:rFonts w:ascii="Times New Roman" w:hAnsi="Times New Roman" w:cs="Times New Roman"/>
          <w:color w:val="000000"/>
          <w:sz w:val="24"/>
          <w:szCs w:val="24"/>
        </w:rPr>
        <w:t xml:space="preserve"> – развивающая деятельность (далее - КРД), которая проводится в соответствии с Адаптированной образовательной программой дошкольного образования</w:t>
      </w:r>
      <w:r w:rsidR="00AD3A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05B404" w14:textId="44E59FA2" w:rsidR="00AD3A2F" w:rsidRPr="00AD3A2F" w:rsidRDefault="00AD3A2F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D3A2F">
        <w:rPr>
          <w:rStyle w:val="fontstyle01"/>
          <w:color w:val="FF0000"/>
          <w:sz w:val="24"/>
          <w:szCs w:val="24"/>
        </w:rPr>
        <w:t>2.8. Режим работы групп компенсирующей направленности: с 7.</w:t>
      </w:r>
      <w:r w:rsidR="00761E1A" w:rsidRPr="00761E1A">
        <w:rPr>
          <w:rStyle w:val="fontstyle01"/>
          <w:color w:val="FF0000"/>
          <w:sz w:val="24"/>
          <w:szCs w:val="24"/>
        </w:rPr>
        <w:t>0</w:t>
      </w:r>
      <w:r w:rsidRPr="00AD3A2F">
        <w:rPr>
          <w:rStyle w:val="fontstyle01"/>
          <w:color w:val="FF0000"/>
          <w:sz w:val="24"/>
          <w:szCs w:val="24"/>
        </w:rPr>
        <w:t>0 до 17.</w:t>
      </w:r>
      <w:r w:rsidR="00761E1A" w:rsidRPr="00761E1A">
        <w:rPr>
          <w:rStyle w:val="fontstyle01"/>
          <w:color w:val="FF0000"/>
          <w:sz w:val="24"/>
          <w:szCs w:val="24"/>
        </w:rPr>
        <w:t>0</w:t>
      </w:r>
      <w:r w:rsidRPr="00AD3A2F">
        <w:rPr>
          <w:rStyle w:val="fontstyle01"/>
          <w:color w:val="FF0000"/>
          <w:sz w:val="24"/>
          <w:szCs w:val="24"/>
        </w:rPr>
        <w:t>0</w:t>
      </w:r>
    </w:p>
    <w:p w14:paraId="42002D99" w14:textId="312F522C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3. </w:t>
      </w:r>
      <w:r w:rsidRPr="00AD3A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Участники образовательных отношений</w:t>
      </w:r>
    </w:p>
    <w:p w14:paraId="1BE229B7" w14:textId="6ED02A9A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6E0">
        <w:rPr>
          <w:rFonts w:ascii="Times New Roman" w:eastAsia="Calibri" w:hAnsi="Times New Roman" w:cs="Times New Roman"/>
          <w:sz w:val="24"/>
          <w:szCs w:val="24"/>
        </w:rPr>
        <w:lastRenderedPageBreak/>
        <w:t>3</w:t>
      </w:r>
      <w:r w:rsidRPr="00AD3A2F">
        <w:rPr>
          <w:rFonts w:ascii="Times New Roman" w:eastAsia="Calibri" w:hAnsi="Times New Roman" w:cs="Times New Roman"/>
          <w:sz w:val="24"/>
          <w:szCs w:val="24"/>
        </w:rPr>
        <w:t xml:space="preserve">.1. Участниками образовательных отношений группы компенсирующей направленности являются: </w:t>
      </w:r>
    </w:p>
    <w:p w14:paraId="4E6710DF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-обучающиеся;</w:t>
      </w:r>
    </w:p>
    <w:p w14:paraId="62FF081C" w14:textId="42FF498F" w:rsidR="00AD3A2F" w:rsidRPr="004D46E0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-родители (законные представители);</w:t>
      </w:r>
    </w:p>
    <w:p w14:paraId="56B5D747" w14:textId="6BA3ACAC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6E0">
        <w:rPr>
          <w:rFonts w:ascii="Times New Roman" w:eastAsia="Calibri" w:hAnsi="Times New Roman" w:cs="Times New Roman"/>
          <w:sz w:val="24"/>
          <w:szCs w:val="24"/>
        </w:rPr>
        <w:t>- воспитатель группы компенсирующей направленности</w:t>
      </w:r>
    </w:p>
    <w:p w14:paraId="6CE716DA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 учитель-логопед;</w:t>
      </w:r>
    </w:p>
    <w:p w14:paraId="78648C9F" w14:textId="63654283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-учитель-дефектолог</w:t>
      </w:r>
      <w:r w:rsidR="004D46E0" w:rsidRPr="004D46E0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473B176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-педагог-психолог;</w:t>
      </w:r>
    </w:p>
    <w:p w14:paraId="256BE5E5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-инструктор по физической культуре;</w:t>
      </w:r>
    </w:p>
    <w:p w14:paraId="375F367E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>- музыкальный руководитель;</w:t>
      </w:r>
    </w:p>
    <w:p w14:paraId="5ABA515E" w14:textId="77777777" w:rsidR="00AD3A2F" w:rsidRPr="00AD3A2F" w:rsidRDefault="00AD3A2F" w:rsidP="00AD3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A2F">
        <w:rPr>
          <w:rFonts w:ascii="Times New Roman" w:eastAsia="Calibri" w:hAnsi="Times New Roman" w:cs="Times New Roman"/>
          <w:sz w:val="24"/>
          <w:szCs w:val="24"/>
        </w:rPr>
        <w:t xml:space="preserve">-тьютор (ассистент) при наличии. </w:t>
      </w:r>
    </w:p>
    <w:p w14:paraId="497E3993" w14:textId="77777777" w:rsidR="00AD3A2F" w:rsidRDefault="00AD3A2F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E7F9FBB" w14:textId="608E4C8B" w:rsidR="008342AA" w:rsidRPr="00761E1A" w:rsidRDefault="00AD3A2F" w:rsidP="00834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E1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342AA" w:rsidRPr="00761E1A">
        <w:rPr>
          <w:rFonts w:ascii="Times New Roman" w:hAnsi="Times New Roman" w:cs="Times New Roman"/>
          <w:b/>
          <w:bCs/>
          <w:sz w:val="24"/>
          <w:szCs w:val="24"/>
        </w:rPr>
        <w:t>. Документация учителя-логопеда групп</w:t>
      </w:r>
      <w:r w:rsidR="0010308B" w:rsidRPr="00761E1A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8342AA" w:rsidRPr="00761E1A">
        <w:rPr>
          <w:rFonts w:ascii="Times New Roman" w:hAnsi="Times New Roman" w:cs="Times New Roman"/>
          <w:b/>
          <w:bCs/>
          <w:sz w:val="24"/>
          <w:szCs w:val="24"/>
        </w:rPr>
        <w:t xml:space="preserve"> компенсирующей направленности</w:t>
      </w:r>
      <w:r w:rsidR="00FB76CA" w:rsidRPr="00761E1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1AFF86" w14:textId="77777777" w:rsidR="00FB76CA" w:rsidRPr="00761E1A" w:rsidRDefault="00FB76CA" w:rsidP="00FB76CA">
      <w:pPr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14:paraId="1950848C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работы</w:t>
      </w:r>
    </w:p>
    <w:p w14:paraId="40F9B777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</w:t>
      </w:r>
    </w:p>
    <w:p w14:paraId="47002A72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Циклограмма</w:t>
      </w:r>
    </w:p>
    <w:p w14:paraId="6C692590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индивидуальных и групповых занятий</w:t>
      </w:r>
    </w:p>
    <w:p w14:paraId="18D2F076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учёта посещаемости занятий</w:t>
      </w:r>
    </w:p>
    <w:p w14:paraId="6F5FAF1D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консультаций </w:t>
      </w:r>
    </w:p>
    <w:p w14:paraId="44CDD9FB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взаимодействия с педагогами</w:t>
      </w:r>
    </w:p>
    <w:p w14:paraId="28304222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индивидуальной работы </w:t>
      </w:r>
    </w:p>
    <w:p w14:paraId="5E65E4EC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групповой работы</w:t>
      </w:r>
    </w:p>
    <w:p w14:paraId="060C1205" w14:textId="77777777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Карта речевого развития </w:t>
      </w:r>
    </w:p>
    <w:p w14:paraId="181C0CF4" w14:textId="698182F5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</w:t>
      </w:r>
      <w:proofErr w:type="spellStart"/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заключения, динамика развития, индивидуально-ориентированные планы, </w:t>
      </w:r>
      <w:r w:rsidR="00036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программы </w:t>
      </w:r>
      <w:r w:rsidR="00B32A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</w:t>
      </w:r>
      <w:r w:rsidR="00036A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4D1B8F2" w14:textId="0729BCE5" w:rsidR="00761E1A" w:rsidRPr="00761E1A" w:rsidRDefault="00761E1A" w:rsidP="00761E1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1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кабинета</w:t>
      </w:r>
    </w:p>
    <w:p w14:paraId="59E1BFCA" w14:textId="77777777" w:rsidR="00761E1A" w:rsidRPr="00761E1A" w:rsidRDefault="00761E1A" w:rsidP="00761E1A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B0A9793" w14:textId="77777777" w:rsidR="009B2528" w:rsidRPr="008342AA" w:rsidRDefault="009B2528" w:rsidP="008342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B2528" w:rsidRPr="008342AA" w:rsidSect="00CF626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3A7C"/>
    <w:multiLevelType w:val="hybridMultilevel"/>
    <w:tmpl w:val="9DD6A854"/>
    <w:lvl w:ilvl="0" w:tplc="A7CA694A">
      <w:start w:val="1"/>
      <w:numFmt w:val="bullet"/>
      <w:suff w:val="nothing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9543BF"/>
    <w:multiLevelType w:val="hybridMultilevel"/>
    <w:tmpl w:val="931AC34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5175370"/>
    <w:multiLevelType w:val="hybridMultilevel"/>
    <w:tmpl w:val="65001812"/>
    <w:lvl w:ilvl="0" w:tplc="904C2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A5877"/>
    <w:multiLevelType w:val="multilevel"/>
    <w:tmpl w:val="2A78BF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0C20D78"/>
    <w:multiLevelType w:val="multilevel"/>
    <w:tmpl w:val="679AEEF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D1D"/>
    <w:rsid w:val="00036A42"/>
    <w:rsid w:val="000E02CC"/>
    <w:rsid w:val="0010308B"/>
    <w:rsid w:val="002375BB"/>
    <w:rsid w:val="00270C53"/>
    <w:rsid w:val="00367D44"/>
    <w:rsid w:val="00460F54"/>
    <w:rsid w:val="004D46E0"/>
    <w:rsid w:val="006514C5"/>
    <w:rsid w:val="00652D1D"/>
    <w:rsid w:val="00660013"/>
    <w:rsid w:val="006D127D"/>
    <w:rsid w:val="00761E1A"/>
    <w:rsid w:val="00794492"/>
    <w:rsid w:val="008273BE"/>
    <w:rsid w:val="008342AA"/>
    <w:rsid w:val="009B2528"/>
    <w:rsid w:val="00AD3A2F"/>
    <w:rsid w:val="00B32A9A"/>
    <w:rsid w:val="00BB6D9F"/>
    <w:rsid w:val="00BD5366"/>
    <w:rsid w:val="00BE6381"/>
    <w:rsid w:val="00C54916"/>
    <w:rsid w:val="00CA130D"/>
    <w:rsid w:val="00D2491B"/>
    <w:rsid w:val="00D83008"/>
    <w:rsid w:val="00DB4F69"/>
    <w:rsid w:val="00E138E3"/>
    <w:rsid w:val="00E91DE4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778ED"/>
  <w15:chartTrackingRefBased/>
  <w15:docId w15:val="{9A86190B-191F-44E0-895C-C5AEEBD3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76C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FB76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51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14C5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link w:val="a4"/>
    <w:uiPriority w:val="34"/>
    <w:qFormat/>
    <w:locked/>
    <w:rsid w:val="00D83008"/>
  </w:style>
  <w:style w:type="character" w:customStyle="1" w:styleId="fontstyle01">
    <w:name w:val="fontstyle01"/>
    <w:basedOn w:val="a0"/>
    <w:rsid w:val="00AD3A2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8">
    <w:name w:val="Emphasis"/>
    <w:basedOn w:val="a0"/>
    <w:uiPriority w:val="20"/>
    <w:qFormat/>
    <w:rsid w:val="001030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StarshiVospit</dc:creator>
  <cp:keywords/>
  <dc:description/>
  <cp:lastModifiedBy>StarshiVospit</cp:lastModifiedBy>
  <cp:revision>17</cp:revision>
  <cp:lastPrinted>2022-10-06T06:06:00Z</cp:lastPrinted>
  <dcterms:created xsi:type="dcterms:W3CDTF">2022-10-04T14:19:00Z</dcterms:created>
  <dcterms:modified xsi:type="dcterms:W3CDTF">2023-11-23T13:02:00Z</dcterms:modified>
</cp:coreProperties>
</file>