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BB" w:rsidRPr="00595CBB" w:rsidRDefault="00595CBB" w:rsidP="00595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CB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26D3">
        <w:rPr>
          <w:b/>
          <w:bCs/>
        </w:rPr>
        <w:t xml:space="preserve"> </w:t>
      </w:r>
      <w:bookmarkStart w:id="0" w:name="_GoBack"/>
      <w:bookmarkEnd w:id="0"/>
      <w:r w:rsidRPr="00595CBB">
        <w:rPr>
          <w:rFonts w:ascii="Times New Roman" w:hAnsi="Times New Roman" w:cs="Times New Roman"/>
          <w:b/>
          <w:bCs/>
          <w:sz w:val="28"/>
          <w:szCs w:val="28"/>
        </w:rPr>
        <w:t>«ФОП ДО: создаем современное развивающее пространство»</w:t>
      </w:r>
    </w:p>
    <w:p w:rsidR="00595CBB" w:rsidRDefault="00630EE5" w:rsidP="00595CBB">
      <w:pPr>
        <w:pStyle w:val="Default"/>
        <w:jc w:val="center"/>
        <w:rPr>
          <w:i/>
          <w:sz w:val="28"/>
          <w:szCs w:val="28"/>
        </w:rPr>
      </w:pPr>
      <w:r w:rsidRPr="006A0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988849" wp14:editId="00B10B1A">
            <wp:simplePos x="0" y="0"/>
            <wp:positionH relativeFrom="margin">
              <wp:posOffset>4194810</wp:posOffset>
            </wp:positionH>
            <wp:positionV relativeFrom="margin">
              <wp:posOffset>-445135</wp:posOffset>
            </wp:positionV>
            <wp:extent cx="2202180" cy="188595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EE5" w:rsidRPr="00630EE5" w:rsidRDefault="00595CBB" w:rsidP="00595CBB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О.</w:t>
      </w:r>
      <w:r w:rsidR="00630EE5">
        <w:rPr>
          <w:i/>
          <w:sz w:val="28"/>
          <w:szCs w:val="28"/>
        </w:rPr>
        <w:t xml:space="preserve">С. </w:t>
      </w:r>
      <w:proofErr w:type="spellStart"/>
      <w:r w:rsidR="00630EE5">
        <w:rPr>
          <w:i/>
          <w:sz w:val="28"/>
          <w:szCs w:val="28"/>
        </w:rPr>
        <w:t>Бубнова</w:t>
      </w:r>
      <w:proofErr w:type="spellEnd"/>
      <w:r w:rsidR="00630EE5">
        <w:rPr>
          <w:i/>
          <w:sz w:val="28"/>
          <w:szCs w:val="28"/>
        </w:rPr>
        <w:t>,</w:t>
      </w:r>
      <w:r w:rsidR="00630EE5" w:rsidRPr="00630EE5">
        <w:rPr>
          <w:i/>
          <w:sz w:val="28"/>
          <w:szCs w:val="28"/>
        </w:rPr>
        <w:t xml:space="preserve"> воспитатель, </w:t>
      </w:r>
    </w:p>
    <w:p w:rsidR="00630EE5" w:rsidRPr="00630EE5" w:rsidRDefault="00630EE5" w:rsidP="00630EE5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Т.Н. Бабынина,</w:t>
      </w:r>
      <w:r w:rsidRPr="00630EE5">
        <w:rPr>
          <w:i/>
          <w:sz w:val="28"/>
          <w:szCs w:val="28"/>
        </w:rPr>
        <w:t xml:space="preserve"> воспитатель </w:t>
      </w:r>
    </w:p>
    <w:p w:rsidR="00630EE5" w:rsidRDefault="00630EE5" w:rsidP="00630EE5">
      <w:pPr>
        <w:pStyle w:val="Default"/>
        <w:rPr>
          <w:sz w:val="23"/>
          <w:szCs w:val="23"/>
        </w:rPr>
      </w:pPr>
    </w:p>
    <w:p w:rsidR="00630EE5" w:rsidRPr="00630EE5" w:rsidRDefault="00630EE5" w:rsidP="00630EE5">
      <w:pPr>
        <w:pStyle w:val="Default"/>
        <w:ind w:firstLine="708"/>
        <w:jc w:val="both"/>
        <w:rPr>
          <w:sz w:val="28"/>
          <w:szCs w:val="28"/>
        </w:rPr>
      </w:pPr>
      <w:r w:rsidRPr="00630EE5">
        <w:rPr>
          <w:sz w:val="28"/>
          <w:szCs w:val="28"/>
        </w:rPr>
        <w:t xml:space="preserve">Главная задача детского сада – создать образовательное пространство, обеспечивающее единство РППС и содержательное общение взрослых и детей. При этом РППС должна соответствовать: </w:t>
      </w:r>
    </w:p>
    <w:p w:rsidR="00630EE5" w:rsidRPr="00630EE5" w:rsidRDefault="00630EE5" w:rsidP="00630EE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30EE5">
        <w:rPr>
          <w:sz w:val="28"/>
          <w:szCs w:val="28"/>
        </w:rPr>
        <w:t xml:space="preserve">ФГОС ДО и ФОП ДО; </w:t>
      </w:r>
    </w:p>
    <w:p w:rsidR="00630EE5" w:rsidRPr="00630EE5" w:rsidRDefault="00630EE5" w:rsidP="00630EE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30EE5">
        <w:rPr>
          <w:sz w:val="28"/>
          <w:szCs w:val="28"/>
        </w:rPr>
        <w:t xml:space="preserve">возрастным особенностям детей; </w:t>
      </w:r>
    </w:p>
    <w:p w:rsidR="00630EE5" w:rsidRPr="00630EE5" w:rsidRDefault="00630EE5" w:rsidP="00630EE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30EE5">
        <w:rPr>
          <w:sz w:val="28"/>
          <w:szCs w:val="28"/>
        </w:rPr>
        <w:t xml:space="preserve">санитарно-эпидемиологическим правилам и нормам; </w:t>
      </w:r>
    </w:p>
    <w:p w:rsidR="00630EE5" w:rsidRPr="00630EE5" w:rsidRDefault="00630EE5" w:rsidP="00630EE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30EE5">
        <w:rPr>
          <w:sz w:val="28"/>
          <w:szCs w:val="28"/>
        </w:rPr>
        <w:t xml:space="preserve">законодательству в сфере технического регулирования, стандартам безопасности. </w:t>
      </w:r>
    </w:p>
    <w:p w:rsidR="00D466D7" w:rsidRDefault="00D466D7" w:rsidP="00630EE5">
      <w:pPr>
        <w:pStyle w:val="Default"/>
        <w:ind w:firstLine="502"/>
        <w:jc w:val="both"/>
        <w:rPr>
          <w:sz w:val="28"/>
          <w:szCs w:val="28"/>
        </w:rPr>
      </w:pPr>
    </w:p>
    <w:p w:rsidR="00D466D7" w:rsidRPr="00D466D7" w:rsidRDefault="00D466D7" w:rsidP="00D466D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– пространственная среда как фактор развития активной деятельности дошкольников в соответствии с требованиями ФГОС ДО</w:t>
      </w:r>
    </w:p>
    <w:p w:rsidR="00D466D7" w:rsidRPr="00D466D7" w:rsidRDefault="00D466D7" w:rsidP="00D466D7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«Требования к условиям реализации основной образовательной программы дошкольного образования» ФОП большое внимание уделяется </w:t>
      </w:r>
      <w:r w:rsidRPr="00D4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требованиям к развивающей предметно-пространственной среде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одному из аспектов образовательной среды в целом, включающей, кроме вышеназванного ещё и характер взаимодействия со взрослыми; характер взаимодействия с другими детьми; система отношений ребенка к миру, к другим людям, к себе самому.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обеспечивать:</w:t>
      </w:r>
    </w:p>
    <w:p w:rsidR="00D466D7" w:rsidRPr="00D466D7" w:rsidRDefault="00D466D7" w:rsidP="00D466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различных образовательных программ;</w:t>
      </w:r>
    </w:p>
    <w:p w:rsidR="00D466D7" w:rsidRPr="00D466D7" w:rsidRDefault="00D466D7" w:rsidP="00D466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организации инклюзивного образования - необходимые для него условия;</w:t>
      </w:r>
    </w:p>
    <w:p w:rsidR="00D466D7" w:rsidRPr="00D466D7" w:rsidRDefault="00D466D7" w:rsidP="00D466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Насыщенность среды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соответствовать возрастным возможностям детей и содержанию Программы.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пространство должно быть оснащено средствами обучения и воспитания (в том числе техническими), соответствующими материалами, в том 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расходным игровым, спортивным, оздоровительным оборудованием, инвентарем (в соответствии со спецификой Программы).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466D7" w:rsidRPr="00D466D7" w:rsidRDefault="00D466D7" w:rsidP="00D466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466D7" w:rsidRPr="00D466D7" w:rsidRDefault="00D466D7" w:rsidP="00D466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466D7" w:rsidRPr="00D466D7" w:rsidRDefault="00D466D7" w:rsidP="00D466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D466D7" w:rsidRPr="00D466D7" w:rsidRDefault="00D466D7" w:rsidP="00D466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самовыражения детей.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пространства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D466D7" w:rsidRPr="00D466D7" w:rsidRDefault="00D466D7" w:rsidP="00D466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D466D7" w:rsidRPr="00D466D7" w:rsidRDefault="00D466D7" w:rsidP="00D466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Вариативность среды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D466D7" w:rsidRPr="00D466D7" w:rsidRDefault="00D466D7" w:rsidP="00D466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D466D7" w:rsidRPr="00D466D7" w:rsidRDefault="00D466D7" w:rsidP="00D466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Доступность среды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D466D7" w:rsidRPr="00D466D7" w:rsidRDefault="00D466D7" w:rsidP="00D466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D466D7" w:rsidRPr="00D466D7" w:rsidRDefault="00D466D7" w:rsidP="00D466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466D7" w:rsidRPr="00D466D7" w:rsidRDefault="00D466D7" w:rsidP="00D466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предметно-пространственной среды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соответствие всех ее элементов требованиям по обеспечению надежности и безопасности их использования.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466D7" w:rsidRPr="00D466D7" w:rsidRDefault="00E561DA" w:rsidP="00E5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D466D7"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требования ФОП подтверждают ранее известные характеристики и принципы построения предметно – пространственной среды.</w:t>
      </w:r>
    </w:p>
    <w:p w:rsidR="00D466D7" w:rsidRPr="00D466D7" w:rsidRDefault="00E561DA" w:rsidP="00E56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466D7"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и безопасность</w:t>
      </w:r>
      <w:r w:rsidR="00D466D7"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обстановки чаще всего достигается через сходство интерьера групповой комнаты с домашней обстановкой.  С целью приближения обстановки дошкольного учреждения к домашней активно используются ковровые покрытия. Поглощая звук, они создают благоприятные возможности для восприятия естественных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(ветра, дождя </w:t>
      </w:r>
      <w:r w:rsidR="00D466D7"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дошкольного помещений учреждения должно быть безопасным, </w:t>
      </w:r>
      <w:proofErr w:type="spellStart"/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эстетически привлекательным и развивающим. Мебель должна соответствовать росту и возрасту детей.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богатства сенсорных впечатлений.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обстановки групповых помещений необходимо подбирать таким образом, чтобы они отражали многообразие цвета, форм, материалов. Для этого, как правило, много места отводится естественному природному и различному бросовому материалу. А в атрибутике сюжетно – ролевых игр используются естественные вещи (например, в игре «Парикмахер»: ножницы, расческа, фен, машинка для стрижки и т.д.) Разнообразная деятельность детей в такой обстановке является эффективным условием развития сенсорных способностей.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возможности для исследования и научения.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присущ свой темп и свой стиль развития. Некоторые дети лучше учатся через наблюдения. В научении других относительно чаще встречается манипулирование и действие методом проб и ошибок. Все это только подтверждает точку зрения о значимости создания специальной развивающей предметно – пространственной среды, в которой каждый ребенок мог бы индивидуально использовать свои способности и идти собственным путем в процессе познания окружающего мира.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современных подходов к образованию дошкольников возможна только при соблюдении следующих пр</w:t>
      </w:r>
      <w:r w:rsidR="00E5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инципов построения развивающей 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пространственной среды в группе детского сада.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уважения к потребностям и нуждам ребенка.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 потребности. Побор оборудования и материалов для группы определяется особенностями развития детей конкретного возраста.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мебели в групповом помещении должна быть такой, чтобы ребенок мог достать игрушку с самой высокой полки.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развивается только в активной деятельности. Его к такой деятельности чаще всего стимулирует внешний раздражитель: предмет – игрушка, оказавшийся в зоне внимания. Поэтому в группе желательно иметь стеллажи </w:t>
      </w:r>
      <w:proofErr w:type="spellStart"/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бездверочные</w:t>
      </w:r>
      <w:proofErr w:type="spellEnd"/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«прозрачные».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свободное пространство. Дети нуждаются в значительном по площади свободном пространстве для двигательной активности, ролевых игр, для «неопрятных игр» и занятий в одиночестве. Основное правило – свободное пространство должно занимать не менее трети не более половины общего пространства игровой комнаты.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воспитателя важно, чтобы групповая комната хорошо просматривалась, чтобы он мог видеть всех детей без необходимости перемещения по комнате. Такое 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пространство могут создавать стеллажи с открытыми полками, которые одновременно и разграничивают пространство и оставляют его открытым для наблюдения. То есть педагог старается, чтобы окружающая ребенка обстановка была комфортной, эстетичной, содержательной, чтобы оборудование было расставлено удобно.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функциональности.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означает, что в обстановке помещения находятся только те материалы, которые востребуются детьми и выполняют развивающую функцию. Так, если в ближайшее время игра, пособие, оборудование не будут использованы, их следует вынести из группы. Группа не должна быть складом для хранения материалов и пособий.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опережающего характера содержания оборудования.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подбирает в группу те материалы, которые предназначены детям определенного возраста, но кроме них надо включать в обстановку примерно 15% материалов, ориентированных на детей более </w:t>
      </w:r>
      <w:r w:rsidR="00E5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возраста (примерно на 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год). Это объясняется следующими причинами. Во-первых, дети отличаются по уровню своего развития: есть дошкольники, которые опережают сверстников в развитии. Чтобы не тормозить их дальнейшее продвижение, необходимо использовать более сложное содержание, а это возможно только через деятельность с играми и пособиями, предназначенными для более старших детей. Во-вторых, детское экспериментирование с новым, более сложным материалом открывает перспективу саморазвития.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динамичности – статичности среды.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оставаясь самим собой, вместе с тем постоянно изменяется, развивается. Следовательно, развивающая среда не может быть построена окончательно, так как завтра она уже перестает стимулировать развитие, а послезавтра станет тормозить его.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помнить, что вся предметно – пространственная среда в группе должна работать на цели и задачи программы, которая реализуется в детском учреждении. То есть программа должна осуществляться в той предметно – пространственной среде, которая соответствует данной программе. А оснащение должно меняться в соответствии с тематическим планированием образовательного процесса.</w:t>
      </w:r>
    </w:p>
    <w:p w:rsidR="00D466D7" w:rsidRPr="00D466D7" w:rsidRDefault="00D466D7" w:rsidP="00E56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ФОП пространство группы может организовываться в виде различных зон («центров», «уголков»), оснащенных большим количеством развивающих материалов.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таких зон могут быть:</w:t>
      </w:r>
    </w:p>
    <w:p w:rsidR="00D466D7" w:rsidRPr="00D466D7" w:rsidRDefault="00D466D7" w:rsidP="00D466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для ролевых игр.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для ряженья, головные уборы, украшения, маски и оборудования для обыгрывания сказок. Куклы и игрушки для различных видов театра (плоскостной, стержневой, кукольный, перчаточный, настольный) для обыгрывания сказок. Аудиокассеты с записью музыки для сопровождения театрализованных игр.</w:t>
      </w:r>
    </w:p>
    <w:p w:rsidR="00D466D7" w:rsidRPr="00D466D7" w:rsidRDefault="00D466D7" w:rsidP="00D466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Книжный уголок.</w:t>
      </w:r>
    </w:p>
    <w:p w:rsidR="00D466D7" w:rsidRPr="00D466D7" w:rsidRDefault="00D466D7" w:rsidP="00D46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удобном месте комнаты с достаточным естественным и искусственным освещением организуется книжный уголок – стол и книжная полка – витрина. Содержание уголка книги определяется программой, которая реализуется в детском саду. Обычно в уголке бывают представлены как </w:t>
      </w:r>
      <w:proofErr w:type="gramStart"/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уже знакомые детям, прочитанные ранее произведения. Помимо книг, в уголке может 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помещен различный иллюстрированный материал по темам: сезоны, семья, животные, птицы и т. д.</w:t>
      </w:r>
    </w:p>
    <w:p w:rsidR="00D466D7" w:rsidRPr="00D466D7" w:rsidRDefault="00D466D7" w:rsidP="00D466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Зона для настольно – печатных игр.</w:t>
      </w:r>
    </w:p>
    <w:p w:rsidR="00D466D7" w:rsidRPr="00D466D7" w:rsidRDefault="00D466D7" w:rsidP="00D466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природы (наблюдения за природой).</w:t>
      </w:r>
    </w:p>
    <w:p w:rsidR="00D466D7" w:rsidRPr="00D466D7" w:rsidRDefault="00D466D7" w:rsidP="00D466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Спортивный уголок.</w:t>
      </w:r>
      <w:r w:rsidRPr="00D4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обеспечить игрушками, побуждающими к двигательной игровой деятельности. В спортивном уголке могут быть: цветные флажки, платочки цветные, ленты разноцветные, кегли или булавы, кубики (деревянные или пластмассовые), мячи надувные, обручи, скакалки. При этом в групповой комнате необходимо создать условия для самостоятельной двигательной активности детей: предусмотреть площадь, свободную от мебели и игрушек.</w:t>
      </w:r>
    </w:p>
    <w:p w:rsidR="00D466D7" w:rsidRPr="00D466D7" w:rsidRDefault="00D466D7" w:rsidP="00D466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экспериментирования (Уголок науки).</w:t>
      </w:r>
    </w:p>
    <w:p w:rsidR="00D466D7" w:rsidRPr="00D466D7" w:rsidRDefault="00D466D7" w:rsidP="00D466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конструирования (конструкторы, блоки и т.п.)</w:t>
      </w:r>
    </w:p>
    <w:p w:rsidR="00D466D7" w:rsidRPr="00D466D7" w:rsidRDefault="00D466D7" w:rsidP="00D466D7">
      <w:pPr>
        <w:pStyle w:val="Default"/>
        <w:ind w:firstLine="502"/>
        <w:jc w:val="both"/>
        <w:rPr>
          <w:sz w:val="28"/>
          <w:szCs w:val="28"/>
        </w:rPr>
      </w:pPr>
    </w:p>
    <w:p w:rsidR="00D466D7" w:rsidRPr="00E561DA" w:rsidRDefault="00E561DA" w:rsidP="00E561DA">
      <w:pPr>
        <w:pStyle w:val="Default"/>
        <w:ind w:firstLine="502"/>
        <w:jc w:val="center"/>
        <w:rPr>
          <w:b/>
          <w:sz w:val="28"/>
          <w:szCs w:val="28"/>
        </w:rPr>
      </w:pPr>
      <w:r w:rsidRPr="00E561DA">
        <w:rPr>
          <w:b/>
          <w:sz w:val="28"/>
          <w:szCs w:val="28"/>
        </w:rPr>
        <w:t>Пример организации РППС в старшей группе.</w:t>
      </w:r>
    </w:p>
    <w:p w:rsidR="00630EE5" w:rsidRPr="00630EE5" w:rsidRDefault="00630EE5" w:rsidP="00630EE5">
      <w:pPr>
        <w:pStyle w:val="Default"/>
        <w:ind w:firstLine="502"/>
        <w:jc w:val="both"/>
        <w:rPr>
          <w:sz w:val="28"/>
          <w:szCs w:val="28"/>
        </w:rPr>
      </w:pPr>
      <w:r w:rsidRPr="00630EE5">
        <w:rPr>
          <w:sz w:val="28"/>
          <w:szCs w:val="28"/>
        </w:rPr>
        <w:t>Созданная в группе РППС, состоит из различных хорошо разграниченных центров активности, которые дети могут выбирать по собственному желанию. В помещении группы размещ</w:t>
      </w:r>
      <w:r>
        <w:rPr>
          <w:sz w:val="28"/>
          <w:szCs w:val="28"/>
        </w:rPr>
        <w:t>аются</w:t>
      </w:r>
      <w:r w:rsidRPr="00630EE5">
        <w:rPr>
          <w:sz w:val="28"/>
          <w:szCs w:val="28"/>
        </w:rPr>
        <w:t xml:space="preserve"> центры активности по пяти образовательным областям. Центры оснащ</w:t>
      </w:r>
      <w:r>
        <w:rPr>
          <w:sz w:val="28"/>
          <w:szCs w:val="28"/>
        </w:rPr>
        <w:t>аются</w:t>
      </w:r>
      <w:r w:rsidRPr="00630EE5">
        <w:rPr>
          <w:sz w:val="28"/>
          <w:szCs w:val="28"/>
        </w:rPr>
        <w:t xml:space="preserve"> достаточным количеством развивающих материалов, которые находятся в свободном доступе для детей. </w:t>
      </w:r>
      <w:r>
        <w:rPr>
          <w:sz w:val="28"/>
          <w:szCs w:val="28"/>
        </w:rPr>
        <w:t xml:space="preserve">Детям </w:t>
      </w:r>
      <w:r w:rsidRPr="00630EE5">
        <w:rPr>
          <w:sz w:val="28"/>
          <w:szCs w:val="28"/>
        </w:rPr>
        <w:t xml:space="preserve">предоставляется возможность выбора материалов, видов активности, участников совместной деятельности и общения, возможность выбора игры. </w:t>
      </w:r>
    </w:p>
    <w:p w:rsidR="00630EE5" w:rsidRDefault="00630EE5" w:rsidP="00630EE5">
      <w:pPr>
        <w:pStyle w:val="Default"/>
        <w:ind w:firstLine="505"/>
        <w:jc w:val="both"/>
        <w:rPr>
          <w:sz w:val="28"/>
          <w:szCs w:val="28"/>
        </w:rPr>
      </w:pPr>
      <w:r w:rsidRPr="00630EE5">
        <w:rPr>
          <w:i/>
          <w:sz w:val="28"/>
          <w:szCs w:val="28"/>
        </w:rPr>
        <w:t>Центр «Науки, естествознания и природный уголок».</w:t>
      </w:r>
      <w:r w:rsidRPr="00630EE5">
        <w:rPr>
          <w:sz w:val="28"/>
          <w:szCs w:val="28"/>
        </w:rPr>
        <w:t xml:space="preserve"> Для привлечения детей к работе в природном уголке </w:t>
      </w:r>
      <w:r>
        <w:rPr>
          <w:sz w:val="28"/>
          <w:szCs w:val="28"/>
        </w:rPr>
        <w:t xml:space="preserve">можно </w:t>
      </w:r>
      <w:r w:rsidRPr="00630EE5">
        <w:rPr>
          <w:sz w:val="28"/>
          <w:szCs w:val="28"/>
        </w:rPr>
        <w:t>организова</w:t>
      </w:r>
      <w:r>
        <w:rPr>
          <w:sz w:val="28"/>
          <w:szCs w:val="28"/>
        </w:rPr>
        <w:t>ть</w:t>
      </w:r>
      <w:r w:rsidRPr="00630EE5">
        <w:rPr>
          <w:sz w:val="28"/>
          <w:szCs w:val="28"/>
        </w:rPr>
        <w:t xml:space="preserve"> «Зеленый патруль». Дежурные по уголку природы завязывают зеленые галстуки. Это их отличает от других детей и стимулирует к деятельности. Они учатся правильному уходу за растениями. В этом им помогают схемы, плакаты. У детей есть дневники наблюдений, где они фиксируют результаты наблюдений в природе. Для активизации познавательной деятельности совместно с детьми и родителями изготовили гербарии, макеты природных зон, наполнили центр различными материалами для исследования, коллекциями, оборудованием для исследований, разместили наглядный материал. Дети самостоятельно организуют, проводят простые и безопасные эксперименты и опыты из доступного материала (с магнитами, с воздушными шариками), проводят маленькие экскурсии по центру для детей других групп. </w:t>
      </w:r>
    </w:p>
    <w:p w:rsidR="00630EE5" w:rsidRPr="00630EE5" w:rsidRDefault="00630EE5" w:rsidP="00630EE5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630EE5">
        <w:rPr>
          <w:color w:val="auto"/>
          <w:sz w:val="28"/>
          <w:szCs w:val="28"/>
        </w:rPr>
        <w:t xml:space="preserve">Особое внимание уделяем </w:t>
      </w:r>
      <w:r w:rsidRPr="00630EE5">
        <w:rPr>
          <w:i/>
          <w:color w:val="auto"/>
          <w:sz w:val="28"/>
          <w:szCs w:val="28"/>
        </w:rPr>
        <w:t>патриотическому центру</w:t>
      </w:r>
      <w:r w:rsidRPr="00630EE5">
        <w:rPr>
          <w:color w:val="auto"/>
          <w:sz w:val="28"/>
          <w:szCs w:val="28"/>
        </w:rPr>
        <w:t xml:space="preserve"> «Моя страна – Россия». Здесь дети знакомятся с символикой Российской Федерации, достопримечательностями родного края, города Новосибирска, района (Пашино). </w:t>
      </w:r>
      <w:r w:rsidR="00E1258F">
        <w:rPr>
          <w:color w:val="auto"/>
          <w:sz w:val="28"/>
          <w:szCs w:val="28"/>
        </w:rPr>
        <w:t>Возможно</w:t>
      </w:r>
      <w:r>
        <w:rPr>
          <w:color w:val="auto"/>
          <w:sz w:val="28"/>
          <w:szCs w:val="28"/>
        </w:rPr>
        <w:t xml:space="preserve"> </w:t>
      </w:r>
      <w:r w:rsidRPr="00630EE5">
        <w:rPr>
          <w:color w:val="auto"/>
          <w:sz w:val="28"/>
          <w:szCs w:val="28"/>
        </w:rPr>
        <w:t>размещен</w:t>
      </w:r>
      <w:r w:rsidR="00E1258F">
        <w:rPr>
          <w:color w:val="auto"/>
          <w:sz w:val="28"/>
          <w:szCs w:val="28"/>
        </w:rPr>
        <w:t>ие</w:t>
      </w:r>
      <w:r w:rsidRPr="00630EE5">
        <w:rPr>
          <w:color w:val="auto"/>
          <w:sz w:val="28"/>
          <w:szCs w:val="28"/>
        </w:rPr>
        <w:t xml:space="preserve"> стенд</w:t>
      </w:r>
      <w:r w:rsidR="00E1258F">
        <w:rPr>
          <w:color w:val="auto"/>
          <w:sz w:val="28"/>
          <w:szCs w:val="28"/>
        </w:rPr>
        <w:t>ов</w:t>
      </w:r>
      <w:r w:rsidRPr="00630EE5">
        <w:rPr>
          <w:color w:val="auto"/>
          <w:sz w:val="28"/>
          <w:szCs w:val="28"/>
        </w:rPr>
        <w:t xml:space="preserve"> с достопримечательностями </w:t>
      </w:r>
      <w:r w:rsidR="00E1258F">
        <w:rPr>
          <w:color w:val="auto"/>
          <w:sz w:val="28"/>
          <w:szCs w:val="28"/>
        </w:rPr>
        <w:t>родного поселка, города, страны;</w:t>
      </w:r>
      <w:r w:rsidRPr="00630EE5">
        <w:rPr>
          <w:color w:val="auto"/>
          <w:sz w:val="28"/>
          <w:szCs w:val="28"/>
        </w:rPr>
        <w:t xml:space="preserve"> </w:t>
      </w:r>
      <w:r w:rsidR="00E1258F">
        <w:rPr>
          <w:color w:val="auto"/>
          <w:sz w:val="28"/>
          <w:szCs w:val="28"/>
        </w:rPr>
        <w:t>могут быть</w:t>
      </w:r>
      <w:r w:rsidRPr="00630EE5">
        <w:rPr>
          <w:color w:val="auto"/>
          <w:sz w:val="28"/>
          <w:szCs w:val="28"/>
        </w:rPr>
        <w:t xml:space="preserve"> </w:t>
      </w:r>
      <w:proofErr w:type="spellStart"/>
      <w:r w:rsidRPr="00630EE5">
        <w:rPr>
          <w:color w:val="auto"/>
          <w:sz w:val="28"/>
          <w:szCs w:val="28"/>
        </w:rPr>
        <w:t>бизиборд</w:t>
      </w:r>
      <w:r w:rsidR="00E1258F">
        <w:rPr>
          <w:color w:val="auto"/>
          <w:sz w:val="28"/>
          <w:szCs w:val="28"/>
        </w:rPr>
        <w:t>ы</w:t>
      </w:r>
      <w:proofErr w:type="spellEnd"/>
      <w:r w:rsidR="00E1258F">
        <w:rPr>
          <w:color w:val="auto"/>
          <w:sz w:val="28"/>
          <w:szCs w:val="28"/>
        </w:rPr>
        <w:t>, например,</w:t>
      </w:r>
      <w:r w:rsidRPr="00630EE5">
        <w:rPr>
          <w:color w:val="auto"/>
          <w:sz w:val="28"/>
          <w:szCs w:val="28"/>
        </w:rPr>
        <w:t xml:space="preserve"> «Московский Кремль». Патриотический центр </w:t>
      </w:r>
      <w:r w:rsidR="00E1258F">
        <w:rPr>
          <w:color w:val="auto"/>
          <w:sz w:val="28"/>
          <w:szCs w:val="28"/>
        </w:rPr>
        <w:t>может быть оснащен</w:t>
      </w:r>
      <w:r w:rsidRPr="00630EE5">
        <w:rPr>
          <w:color w:val="auto"/>
          <w:sz w:val="28"/>
          <w:szCs w:val="28"/>
        </w:rPr>
        <w:t xml:space="preserve"> мобильны</w:t>
      </w:r>
      <w:r w:rsidR="00E1258F">
        <w:rPr>
          <w:color w:val="auto"/>
          <w:sz w:val="28"/>
          <w:szCs w:val="28"/>
        </w:rPr>
        <w:t>м материалом</w:t>
      </w:r>
      <w:r w:rsidRPr="00630EE5">
        <w:rPr>
          <w:color w:val="auto"/>
          <w:sz w:val="28"/>
          <w:szCs w:val="28"/>
        </w:rPr>
        <w:t xml:space="preserve"> (папки раскладушки, </w:t>
      </w:r>
      <w:proofErr w:type="spellStart"/>
      <w:r w:rsidRPr="00630EE5">
        <w:rPr>
          <w:color w:val="auto"/>
          <w:sz w:val="28"/>
          <w:szCs w:val="28"/>
        </w:rPr>
        <w:t>лэпбук</w:t>
      </w:r>
      <w:proofErr w:type="spellEnd"/>
      <w:r w:rsidR="00E1258F">
        <w:rPr>
          <w:color w:val="auto"/>
          <w:sz w:val="28"/>
          <w:szCs w:val="28"/>
        </w:rPr>
        <w:t xml:space="preserve">, игровым пособием в виде кубика </w:t>
      </w:r>
      <w:proofErr w:type="spellStart"/>
      <w:r w:rsidR="00E1258F">
        <w:rPr>
          <w:color w:val="auto"/>
          <w:sz w:val="28"/>
          <w:szCs w:val="28"/>
        </w:rPr>
        <w:t>Блума</w:t>
      </w:r>
      <w:proofErr w:type="spellEnd"/>
      <w:r w:rsidR="00E1258F">
        <w:rPr>
          <w:color w:val="auto"/>
          <w:sz w:val="28"/>
          <w:szCs w:val="28"/>
        </w:rPr>
        <w:t xml:space="preserve">, макетов и др.), с помощью которых </w:t>
      </w:r>
      <w:r w:rsidRPr="00630EE5">
        <w:rPr>
          <w:color w:val="auto"/>
          <w:sz w:val="28"/>
          <w:szCs w:val="28"/>
        </w:rPr>
        <w:t xml:space="preserve">дети </w:t>
      </w:r>
      <w:r w:rsidR="00E1258F" w:rsidRPr="00630EE5">
        <w:rPr>
          <w:color w:val="auto"/>
          <w:sz w:val="28"/>
          <w:szCs w:val="28"/>
        </w:rPr>
        <w:t>знакомят</w:t>
      </w:r>
      <w:r w:rsidR="00E1258F">
        <w:rPr>
          <w:color w:val="auto"/>
          <w:sz w:val="28"/>
          <w:szCs w:val="28"/>
        </w:rPr>
        <w:t>ся</w:t>
      </w:r>
      <w:r w:rsidR="00E1258F" w:rsidRPr="00630EE5">
        <w:rPr>
          <w:color w:val="auto"/>
          <w:sz w:val="28"/>
          <w:szCs w:val="28"/>
        </w:rPr>
        <w:t xml:space="preserve"> с символами России</w:t>
      </w:r>
      <w:r w:rsidR="00E1258F">
        <w:rPr>
          <w:color w:val="auto"/>
          <w:sz w:val="28"/>
          <w:szCs w:val="28"/>
        </w:rPr>
        <w:t>, народностями страны, предметами старины и т.д.</w:t>
      </w:r>
      <w:r w:rsidR="00BC36BB">
        <w:rPr>
          <w:color w:val="auto"/>
          <w:sz w:val="28"/>
          <w:szCs w:val="28"/>
        </w:rPr>
        <w:t xml:space="preserve"> </w:t>
      </w:r>
      <w:r w:rsidR="00BC36BB" w:rsidRPr="00BC36BB">
        <w:rPr>
          <w:color w:val="auto"/>
          <w:sz w:val="28"/>
          <w:szCs w:val="28"/>
        </w:rPr>
        <w:t xml:space="preserve">В </w:t>
      </w:r>
      <w:r w:rsidR="00BC36BB">
        <w:rPr>
          <w:color w:val="auto"/>
          <w:sz w:val="28"/>
          <w:szCs w:val="28"/>
        </w:rPr>
        <w:t>центре могут быть</w:t>
      </w:r>
      <w:r w:rsidR="00BC36BB" w:rsidRPr="00BC36BB">
        <w:rPr>
          <w:color w:val="auto"/>
          <w:sz w:val="28"/>
          <w:szCs w:val="28"/>
        </w:rPr>
        <w:t xml:space="preserve"> куклы в национальных костюмах народов России, народов мира,</w:t>
      </w:r>
      <w:r w:rsidR="00BC36BB">
        <w:rPr>
          <w:color w:val="auto"/>
          <w:sz w:val="28"/>
          <w:szCs w:val="28"/>
        </w:rPr>
        <w:t xml:space="preserve"> мини – музей.</w:t>
      </w:r>
    </w:p>
    <w:p w:rsidR="00630EE5" w:rsidRPr="00630EE5" w:rsidRDefault="00630EE5" w:rsidP="00E1258F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E1258F">
        <w:rPr>
          <w:i/>
          <w:color w:val="auto"/>
          <w:sz w:val="28"/>
          <w:szCs w:val="28"/>
        </w:rPr>
        <w:t>Центры «Логики и математики</w:t>
      </w:r>
      <w:r w:rsidRPr="00630EE5">
        <w:rPr>
          <w:color w:val="auto"/>
          <w:sz w:val="28"/>
          <w:szCs w:val="28"/>
        </w:rPr>
        <w:t xml:space="preserve">», настольных игр объединены, </w:t>
      </w:r>
      <w:proofErr w:type="spellStart"/>
      <w:r w:rsidRPr="00630EE5">
        <w:rPr>
          <w:color w:val="auto"/>
          <w:sz w:val="28"/>
          <w:szCs w:val="28"/>
        </w:rPr>
        <w:t>взаимодополняемы</w:t>
      </w:r>
      <w:proofErr w:type="spellEnd"/>
      <w:r w:rsidRPr="00630EE5">
        <w:rPr>
          <w:color w:val="auto"/>
          <w:sz w:val="28"/>
          <w:szCs w:val="28"/>
        </w:rPr>
        <w:t xml:space="preserve">. Например, счетные палочки, с помощью которых дети считают, выкладывают по образцу, по замыслу и решают логические задачи. </w:t>
      </w:r>
      <w:r w:rsidRPr="00630EE5">
        <w:rPr>
          <w:color w:val="auto"/>
          <w:sz w:val="28"/>
          <w:szCs w:val="28"/>
        </w:rPr>
        <w:lastRenderedPageBreak/>
        <w:t>Настольные игры</w:t>
      </w:r>
      <w:r w:rsidR="00E1258F">
        <w:rPr>
          <w:color w:val="auto"/>
          <w:sz w:val="28"/>
          <w:szCs w:val="28"/>
        </w:rPr>
        <w:t>,</w:t>
      </w:r>
      <w:r w:rsidRPr="00630EE5">
        <w:rPr>
          <w:color w:val="auto"/>
          <w:sz w:val="28"/>
          <w:szCs w:val="28"/>
        </w:rPr>
        <w:t xml:space="preserve"> </w:t>
      </w:r>
      <w:proofErr w:type="spellStart"/>
      <w:r w:rsidRPr="00630EE5">
        <w:rPr>
          <w:color w:val="auto"/>
          <w:sz w:val="28"/>
          <w:szCs w:val="28"/>
        </w:rPr>
        <w:t>бродилки</w:t>
      </w:r>
      <w:proofErr w:type="spellEnd"/>
      <w:r w:rsidRPr="00630EE5">
        <w:rPr>
          <w:color w:val="auto"/>
          <w:sz w:val="28"/>
          <w:szCs w:val="28"/>
        </w:rPr>
        <w:t xml:space="preserve"> используем для закрепления счета, направления движения (право, лево, вперед, назад) и т.д. </w:t>
      </w:r>
    </w:p>
    <w:p w:rsidR="00630EE5" w:rsidRPr="00630EE5" w:rsidRDefault="00630EE5" w:rsidP="00E1258F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630EE5">
        <w:rPr>
          <w:color w:val="auto"/>
          <w:sz w:val="28"/>
          <w:szCs w:val="28"/>
        </w:rPr>
        <w:t xml:space="preserve">В </w:t>
      </w:r>
      <w:r w:rsidRPr="00E1258F">
        <w:rPr>
          <w:i/>
          <w:color w:val="auto"/>
          <w:sz w:val="28"/>
          <w:szCs w:val="28"/>
        </w:rPr>
        <w:t>литературном центре</w:t>
      </w:r>
      <w:r w:rsidRPr="00630EE5">
        <w:rPr>
          <w:color w:val="auto"/>
          <w:sz w:val="28"/>
          <w:szCs w:val="28"/>
        </w:rPr>
        <w:t xml:space="preserve"> </w:t>
      </w:r>
      <w:r w:rsidRPr="00E1258F">
        <w:rPr>
          <w:i/>
          <w:color w:val="auto"/>
          <w:sz w:val="28"/>
          <w:szCs w:val="28"/>
        </w:rPr>
        <w:t>«Юный читатель»</w:t>
      </w:r>
      <w:r w:rsidRPr="00630EE5">
        <w:rPr>
          <w:color w:val="auto"/>
          <w:sz w:val="28"/>
          <w:szCs w:val="28"/>
        </w:rPr>
        <w:t xml:space="preserve"> </w:t>
      </w:r>
      <w:r w:rsidR="00E1258F">
        <w:rPr>
          <w:color w:val="auto"/>
          <w:sz w:val="28"/>
          <w:szCs w:val="28"/>
        </w:rPr>
        <w:t>может быть</w:t>
      </w:r>
      <w:r w:rsidRPr="00630EE5">
        <w:rPr>
          <w:color w:val="auto"/>
          <w:sz w:val="28"/>
          <w:szCs w:val="28"/>
        </w:rPr>
        <w:t xml:space="preserve"> алфавит, буквы, книги разных жанров и авторов. </w:t>
      </w:r>
      <w:r w:rsidR="00E1258F">
        <w:rPr>
          <w:color w:val="auto"/>
          <w:sz w:val="28"/>
          <w:szCs w:val="28"/>
        </w:rPr>
        <w:t xml:space="preserve">Хорошо, когда имеется маркировка </w:t>
      </w:r>
      <w:r w:rsidRPr="00630EE5">
        <w:rPr>
          <w:color w:val="auto"/>
          <w:sz w:val="28"/>
          <w:szCs w:val="28"/>
        </w:rPr>
        <w:t xml:space="preserve">по цветам. Каждый цвет обозначает свой жанр. Например, рассказы: это книги с оранжевыми корешками, сказки с красными и т.д. Здесь же находятся книжки-малышки, изготовленные совместно детьми и родителями с личными историями. </w:t>
      </w:r>
    </w:p>
    <w:p w:rsidR="00630EE5" w:rsidRPr="00630EE5" w:rsidRDefault="00630EE5" w:rsidP="00E1258F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630EE5">
        <w:rPr>
          <w:color w:val="auto"/>
          <w:sz w:val="28"/>
          <w:szCs w:val="28"/>
        </w:rPr>
        <w:t xml:space="preserve">В </w:t>
      </w:r>
      <w:r w:rsidRPr="00E1258F">
        <w:rPr>
          <w:i/>
          <w:color w:val="auto"/>
          <w:sz w:val="28"/>
          <w:szCs w:val="28"/>
        </w:rPr>
        <w:t>центре «Искусства»</w:t>
      </w:r>
      <w:r w:rsidRPr="00630EE5">
        <w:rPr>
          <w:color w:val="auto"/>
          <w:sz w:val="28"/>
          <w:szCs w:val="28"/>
        </w:rPr>
        <w:t xml:space="preserve"> объединились несколько центров: музыкальный, театрализации и изобразительного искусства. В группе оформл</w:t>
      </w:r>
      <w:r w:rsidR="00E1258F">
        <w:rPr>
          <w:color w:val="auto"/>
          <w:sz w:val="28"/>
          <w:szCs w:val="28"/>
        </w:rPr>
        <w:t>яются</w:t>
      </w:r>
      <w:r w:rsidRPr="00630EE5">
        <w:rPr>
          <w:color w:val="auto"/>
          <w:sz w:val="28"/>
          <w:szCs w:val="28"/>
        </w:rPr>
        <w:t xml:space="preserve"> выставк</w:t>
      </w:r>
      <w:r w:rsidR="00E1258F">
        <w:rPr>
          <w:color w:val="auto"/>
          <w:sz w:val="28"/>
          <w:szCs w:val="28"/>
        </w:rPr>
        <w:t>и</w:t>
      </w:r>
      <w:r w:rsidRPr="00630EE5">
        <w:rPr>
          <w:color w:val="auto"/>
          <w:sz w:val="28"/>
          <w:szCs w:val="28"/>
        </w:rPr>
        <w:t xml:space="preserve"> картин, </w:t>
      </w:r>
      <w:r w:rsidR="00E1258F">
        <w:rPr>
          <w:color w:val="auto"/>
          <w:sz w:val="28"/>
          <w:szCs w:val="28"/>
        </w:rPr>
        <w:t xml:space="preserve">детских </w:t>
      </w:r>
      <w:r w:rsidRPr="00630EE5">
        <w:rPr>
          <w:color w:val="auto"/>
          <w:sz w:val="28"/>
          <w:szCs w:val="28"/>
        </w:rPr>
        <w:t>работ</w:t>
      </w:r>
      <w:r w:rsidR="00E1258F">
        <w:rPr>
          <w:color w:val="auto"/>
          <w:sz w:val="28"/>
          <w:szCs w:val="28"/>
        </w:rPr>
        <w:t xml:space="preserve">. </w:t>
      </w:r>
      <w:r w:rsidRPr="00630EE5">
        <w:rPr>
          <w:color w:val="auto"/>
          <w:sz w:val="28"/>
          <w:szCs w:val="28"/>
        </w:rPr>
        <w:t xml:space="preserve">В центре </w:t>
      </w:r>
      <w:r w:rsidR="00E1258F">
        <w:rPr>
          <w:color w:val="auto"/>
          <w:sz w:val="28"/>
          <w:szCs w:val="28"/>
        </w:rPr>
        <w:t>должно быть</w:t>
      </w:r>
      <w:r w:rsidRPr="00630EE5">
        <w:rPr>
          <w:color w:val="auto"/>
          <w:sz w:val="28"/>
          <w:szCs w:val="28"/>
        </w:rPr>
        <w:t xml:space="preserve"> достаточно материалов для творчества, рисования, аппликаций и нетрадиционных техник рисования. Имеются музыкальные инструменты, на которых дети с удовольствием музицируют и придумывают свои мелодии. В костюмерной находятся костюмы, </w:t>
      </w:r>
      <w:r w:rsidR="00E1258F">
        <w:rPr>
          <w:color w:val="auto"/>
          <w:sz w:val="28"/>
          <w:szCs w:val="28"/>
        </w:rPr>
        <w:t>как приобретенные, так и изготовленные из разных материалов, декорации и атрибуты к играм – драматизациям, спектаклям, маски героев сказочных героев и др.</w:t>
      </w:r>
      <w:r w:rsidRPr="00630EE5">
        <w:rPr>
          <w:color w:val="auto"/>
          <w:sz w:val="28"/>
          <w:szCs w:val="28"/>
        </w:rPr>
        <w:t xml:space="preserve"> </w:t>
      </w:r>
    </w:p>
    <w:p w:rsidR="00630EE5" w:rsidRPr="00630EE5" w:rsidRDefault="00630EE5" w:rsidP="00E1258F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630EE5">
        <w:rPr>
          <w:color w:val="auto"/>
          <w:sz w:val="28"/>
          <w:szCs w:val="28"/>
        </w:rPr>
        <w:t xml:space="preserve">В </w:t>
      </w:r>
      <w:r w:rsidRPr="00BC36BB">
        <w:rPr>
          <w:i/>
          <w:color w:val="auto"/>
          <w:sz w:val="28"/>
          <w:szCs w:val="28"/>
        </w:rPr>
        <w:t>центре «Безопасность»</w:t>
      </w:r>
      <w:r w:rsidRPr="00630EE5">
        <w:rPr>
          <w:color w:val="auto"/>
          <w:sz w:val="28"/>
          <w:szCs w:val="28"/>
        </w:rPr>
        <w:t xml:space="preserve"> помимо основного дидактического, наглядного материала размещ</w:t>
      </w:r>
      <w:r w:rsidR="00BC36BB">
        <w:rPr>
          <w:color w:val="auto"/>
          <w:sz w:val="28"/>
          <w:szCs w:val="28"/>
        </w:rPr>
        <w:t>ается игровой материал:</w:t>
      </w:r>
      <w:r w:rsidRPr="00630EE5">
        <w:rPr>
          <w:color w:val="auto"/>
          <w:sz w:val="28"/>
          <w:szCs w:val="28"/>
        </w:rPr>
        <w:t xml:space="preserve"> </w:t>
      </w:r>
      <w:proofErr w:type="spellStart"/>
      <w:r w:rsidRPr="00630EE5">
        <w:rPr>
          <w:color w:val="auto"/>
          <w:sz w:val="28"/>
          <w:szCs w:val="28"/>
        </w:rPr>
        <w:t>лэпбук</w:t>
      </w:r>
      <w:proofErr w:type="spellEnd"/>
      <w:r w:rsidRPr="00630EE5">
        <w:rPr>
          <w:color w:val="auto"/>
          <w:sz w:val="28"/>
          <w:szCs w:val="28"/>
        </w:rPr>
        <w:t xml:space="preserve"> по ПДД, макет «Пожарный щит» со съемными инструментами, которые используем для проигрывания ситуаций, настольный макет «Перекресток», с помощью которого ребята отрабатывают навыки безопасного перехода проезжей части на перекрестке. Этот макет со съемными предметами позволяет детям самим моделировать улицу, в комплекте мелкие знаки на подставках, для работы с макетом. </w:t>
      </w:r>
    </w:p>
    <w:p w:rsidR="00630EE5" w:rsidRPr="00630EE5" w:rsidRDefault="00630EE5" w:rsidP="00BC36BB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630EE5">
        <w:rPr>
          <w:color w:val="auto"/>
          <w:sz w:val="28"/>
          <w:szCs w:val="28"/>
        </w:rPr>
        <w:t xml:space="preserve">В центре «Сюжетно-ролевой игры» находятся </w:t>
      </w:r>
      <w:r w:rsidR="00BC36BB">
        <w:rPr>
          <w:color w:val="auto"/>
          <w:sz w:val="28"/>
          <w:szCs w:val="28"/>
        </w:rPr>
        <w:t xml:space="preserve">игровая мебель и </w:t>
      </w:r>
      <w:r w:rsidRPr="00630EE5">
        <w:rPr>
          <w:color w:val="auto"/>
          <w:sz w:val="28"/>
          <w:szCs w:val="28"/>
        </w:rPr>
        <w:t xml:space="preserve">атрибуты к </w:t>
      </w:r>
      <w:r w:rsidR="00BC36BB">
        <w:rPr>
          <w:color w:val="auto"/>
          <w:sz w:val="28"/>
          <w:szCs w:val="28"/>
        </w:rPr>
        <w:t xml:space="preserve">творческим </w:t>
      </w:r>
      <w:r w:rsidRPr="00630EE5">
        <w:rPr>
          <w:color w:val="auto"/>
          <w:sz w:val="28"/>
          <w:szCs w:val="28"/>
        </w:rPr>
        <w:t>играм. Например, «Салон красоты», «Кондитерск</w:t>
      </w:r>
      <w:r w:rsidR="00BC36BB">
        <w:rPr>
          <w:color w:val="auto"/>
          <w:sz w:val="28"/>
          <w:szCs w:val="28"/>
        </w:rPr>
        <w:t>ая</w:t>
      </w:r>
      <w:r w:rsidRPr="00630EE5">
        <w:rPr>
          <w:color w:val="auto"/>
          <w:sz w:val="28"/>
          <w:szCs w:val="28"/>
        </w:rPr>
        <w:t>»</w:t>
      </w:r>
      <w:r w:rsidR="00BC36BB">
        <w:rPr>
          <w:color w:val="auto"/>
          <w:sz w:val="28"/>
          <w:szCs w:val="28"/>
        </w:rPr>
        <w:t>, «Супермаркет», «АЗС» и т.д.</w:t>
      </w:r>
      <w:r w:rsidRPr="00630EE5">
        <w:rPr>
          <w:color w:val="auto"/>
          <w:sz w:val="28"/>
          <w:szCs w:val="28"/>
        </w:rPr>
        <w:t xml:space="preserve"> </w:t>
      </w:r>
      <w:r w:rsidR="00BC36BB">
        <w:rPr>
          <w:color w:val="auto"/>
          <w:sz w:val="28"/>
          <w:szCs w:val="28"/>
        </w:rPr>
        <w:t>Мебель должна быть мобильной, легко передвигаться, иметь возможность для моделирования различных игровых ситуаций.</w:t>
      </w:r>
    </w:p>
    <w:p w:rsidR="00630EE5" w:rsidRPr="00BC36BB" w:rsidRDefault="00630EE5" w:rsidP="00BC36BB">
      <w:pPr>
        <w:pStyle w:val="Default"/>
        <w:ind w:firstLine="505"/>
        <w:jc w:val="both"/>
        <w:rPr>
          <w:color w:val="auto"/>
          <w:sz w:val="28"/>
          <w:szCs w:val="28"/>
        </w:rPr>
      </w:pPr>
      <w:r w:rsidRPr="00BC36BB">
        <w:rPr>
          <w:i/>
          <w:color w:val="auto"/>
          <w:sz w:val="28"/>
          <w:szCs w:val="28"/>
        </w:rPr>
        <w:t>Центр «Строительный, конструирования и мелкой моторики</w:t>
      </w:r>
      <w:r w:rsidRPr="00BC36BB">
        <w:rPr>
          <w:color w:val="auto"/>
          <w:sz w:val="28"/>
          <w:szCs w:val="28"/>
        </w:rPr>
        <w:t xml:space="preserve">» наполнен разнообразными видами строительного материала и детских конструкторов, бросового материала,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областей. </w:t>
      </w:r>
    </w:p>
    <w:sectPr w:rsidR="00630EE5" w:rsidRPr="00BC36BB" w:rsidSect="00630EE5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E23"/>
    <w:multiLevelType w:val="hybridMultilevel"/>
    <w:tmpl w:val="50DEAA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F779A4"/>
    <w:multiLevelType w:val="multilevel"/>
    <w:tmpl w:val="B99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F7DC9"/>
    <w:multiLevelType w:val="multilevel"/>
    <w:tmpl w:val="B35C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06C51"/>
    <w:multiLevelType w:val="multilevel"/>
    <w:tmpl w:val="7442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A2463"/>
    <w:multiLevelType w:val="hybridMultilevel"/>
    <w:tmpl w:val="3F0B66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D6B4BFA"/>
    <w:multiLevelType w:val="multilevel"/>
    <w:tmpl w:val="DD8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92DC6"/>
    <w:multiLevelType w:val="multilevel"/>
    <w:tmpl w:val="831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83E4E"/>
    <w:multiLevelType w:val="multilevel"/>
    <w:tmpl w:val="D000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330D5"/>
    <w:multiLevelType w:val="multilevel"/>
    <w:tmpl w:val="3BC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F7F4E"/>
    <w:multiLevelType w:val="multilevel"/>
    <w:tmpl w:val="729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E"/>
    <w:rsid w:val="0041037E"/>
    <w:rsid w:val="00595CBB"/>
    <w:rsid w:val="00630EE5"/>
    <w:rsid w:val="006A0048"/>
    <w:rsid w:val="00A17079"/>
    <w:rsid w:val="00AA0DFE"/>
    <w:rsid w:val="00BC36BB"/>
    <w:rsid w:val="00D466D7"/>
    <w:rsid w:val="00E1258F"/>
    <w:rsid w:val="00E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7DBE6-5B37-4912-8999-F737CCE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D4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66D7"/>
  </w:style>
  <w:style w:type="character" w:customStyle="1" w:styleId="c1">
    <w:name w:val="c1"/>
    <w:basedOn w:val="a0"/>
    <w:rsid w:val="00D466D7"/>
  </w:style>
  <w:style w:type="character" w:customStyle="1" w:styleId="c15">
    <w:name w:val="c15"/>
    <w:basedOn w:val="a0"/>
    <w:rsid w:val="00D4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6</cp:revision>
  <dcterms:created xsi:type="dcterms:W3CDTF">2024-12-12T17:57:00Z</dcterms:created>
  <dcterms:modified xsi:type="dcterms:W3CDTF">2024-12-12T18:33:00Z</dcterms:modified>
</cp:coreProperties>
</file>